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0F" w:rsidRDefault="00133369">
      <w:pPr>
        <w:pStyle w:val="2"/>
        <w:keepNext w:val="0"/>
        <w:widowControl w:val="0"/>
        <w:spacing w:before="0" w:after="0" w:line="240" w:lineRule="auto"/>
        <w:contextualSpacing/>
        <w:jc w:val="center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 xml:space="preserve">ОПРОСНАЯ АНКЕТА ЮРИДИЧЕСКОГО ЛИЦА (НЕ ЯВЛЯЮЩЕГОСЯ КРЕДИТНОЙ ОРГАНИЗАЦИЕЙ), </w:t>
      </w:r>
    </w:p>
    <w:p w:rsidR="00B17D0F" w:rsidRDefault="00133369">
      <w:pPr>
        <w:pStyle w:val="2"/>
        <w:keepNext w:val="0"/>
        <w:widowControl w:val="0"/>
        <w:spacing w:before="0" w:after="0" w:line="240" w:lineRule="auto"/>
        <w:contextualSpacing/>
        <w:jc w:val="center"/>
        <w:rPr>
          <w:rFonts w:ascii="Verdana" w:hAnsi="Verdana"/>
          <w:b w:val="0"/>
          <w:i w:val="0"/>
          <w:sz w:val="16"/>
          <w:szCs w:val="16"/>
        </w:rPr>
      </w:pPr>
      <w:r>
        <w:rPr>
          <w:rFonts w:ascii="Verdana" w:hAnsi="Verdana"/>
          <w:b w:val="0"/>
          <w:i w:val="0"/>
          <w:sz w:val="16"/>
          <w:szCs w:val="16"/>
        </w:rPr>
        <w:t>ИНОСТРАННОЙ СТРУКТУРЫ БЕЗ ОБРАЗОВАНИЯ ЮРИДИЧЕСКОГО ЛИЦ</w:t>
      </w:r>
      <w:r w:rsidRPr="00AF40FD">
        <w:rPr>
          <w:rFonts w:ascii="Verdana" w:hAnsi="Verdana"/>
          <w:b w:val="0"/>
          <w:i w:val="0"/>
          <w:sz w:val="16"/>
          <w:szCs w:val="16"/>
        </w:rPr>
        <w:t>А</w:t>
      </w:r>
      <w:r w:rsidRPr="00AF40FD">
        <w:rPr>
          <w:rStyle w:val="FootnoteAnchor"/>
          <w:rFonts w:eastAsia="Calibri"/>
          <w:b w:val="0"/>
          <w:i w:val="0"/>
          <w:sz w:val="16"/>
          <w:szCs w:val="16"/>
        </w:rPr>
        <w:footnoteReference w:id="1"/>
      </w:r>
    </w:p>
    <w:p w:rsidR="00B17D0F" w:rsidRDefault="00133369">
      <w:pPr>
        <w:pStyle w:val="3"/>
        <w:keepNext w:val="0"/>
        <w:widowControl w:val="0"/>
        <w:ind w:left="0"/>
        <w:contextualSpacing/>
        <w:jc w:val="left"/>
        <w:rPr>
          <w:rFonts w:ascii="Verdana" w:eastAsia="Arial Unicode MS" w:hAnsi="Verdana"/>
          <w:b w:val="0"/>
          <w:i w:val="0"/>
          <w:sz w:val="16"/>
          <w:szCs w:val="16"/>
        </w:rPr>
      </w:pPr>
      <w:r>
        <w:rPr>
          <w:rFonts w:ascii="Verdana" w:eastAsia="Arial Unicode MS" w:hAnsi="Verdana"/>
          <w:b w:val="0"/>
          <w:i w:val="0"/>
          <w:sz w:val="16"/>
          <w:szCs w:val="16"/>
        </w:rPr>
        <w:t>Часть 1. Общие данные</w:t>
      </w:r>
    </w:p>
    <w:p w:rsidR="00B17D0F" w:rsidRDefault="00133369">
      <w:pPr>
        <w:spacing w:after="0" w:line="240" w:lineRule="auto"/>
        <w:contextualSpacing/>
        <w:rPr>
          <w:rFonts w:ascii="Verdana" w:eastAsia="Arial Unicode MS" w:hAnsi="Verdana"/>
          <w:sz w:val="16"/>
          <w:szCs w:val="16"/>
          <w:lang w:eastAsia="ru-RU"/>
        </w:rPr>
      </w:pPr>
      <w:r>
        <w:rPr>
          <w:rFonts w:ascii="Verdana" w:eastAsia="Arial Unicode MS" w:hAnsi="Verdana"/>
          <w:sz w:val="16"/>
          <w:szCs w:val="16"/>
          <w:lang w:eastAsia="ru-RU"/>
        </w:rPr>
        <w:t>Офис Банка «ТРАСТ» (ПАО), в который представлены документы: _________________________________________</w:t>
      </w:r>
    </w:p>
    <w:p w:rsidR="00B17D0F" w:rsidRDefault="00133369">
      <w:pPr>
        <w:spacing w:after="0" w:line="240" w:lineRule="auto"/>
        <w:contextualSpacing/>
        <w:rPr>
          <w:rFonts w:ascii="Verdana" w:eastAsia="Arial Unicode MS" w:hAnsi="Verdana"/>
          <w:sz w:val="16"/>
          <w:szCs w:val="16"/>
          <w:lang w:eastAsia="ru-RU"/>
        </w:rPr>
      </w:pPr>
      <w:r>
        <w:rPr>
          <w:rFonts w:ascii="Verdana" w:eastAsia="Arial Unicode MS" w:hAnsi="Verdana"/>
          <w:sz w:val="16"/>
          <w:szCs w:val="16"/>
          <w:lang w:eastAsia="ru-RU"/>
        </w:rPr>
        <w:t>Филиал Банка «ТРАСТ» (ПАО)_______________________________________________________________________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364"/>
        <w:gridCol w:w="1088"/>
        <w:gridCol w:w="221"/>
        <w:gridCol w:w="17"/>
        <w:gridCol w:w="8"/>
        <w:gridCol w:w="626"/>
        <w:gridCol w:w="221"/>
        <w:gridCol w:w="642"/>
        <w:gridCol w:w="7"/>
        <w:gridCol w:w="365"/>
        <w:gridCol w:w="245"/>
        <w:gridCol w:w="37"/>
        <w:gridCol w:w="201"/>
        <w:gridCol w:w="357"/>
        <w:gridCol w:w="423"/>
        <w:gridCol w:w="774"/>
        <w:gridCol w:w="278"/>
        <w:gridCol w:w="253"/>
        <w:gridCol w:w="194"/>
        <w:gridCol w:w="322"/>
        <w:gridCol w:w="2280"/>
      </w:tblGrid>
      <w:tr w:rsidR="00B17D0F" w:rsidTr="00AF40FD">
        <w:trPr>
          <w:cantSplit/>
          <w:trHeight w:val="191"/>
        </w:trPr>
        <w:tc>
          <w:tcPr>
            <w:tcW w:w="58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1. Полное и (если имеется) сокращенное фирменное наименование: 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rPr>
          <w:cantSplit/>
          <w:trHeight w:val="191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46"/>
        </w:trPr>
        <w:tc>
          <w:tcPr>
            <w:tcW w:w="4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2. Наименование на иностранном языке (если имеется):</w:t>
            </w:r>
          </w:p>
        </w:tc>
        <w:tc>
          <w:tcPr>
            <w:tcW w:w="5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>
        <w:trPr>
          <w:cantSplit/>
          <w:trHeight w:val="166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9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35"/>
        </w:trPr>
        <w:tc>
          <w:tcPr>
            <w:tcW w:w="3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3. Организационно-правовая форма:</w:t>
            </w:r>
          </w:p>
        </w:tc>
        <w:tc>
          <w:tcPr>
            <w:tcW w:w="65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left="986" w:right="-1086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43"/>
        </w:trPr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ИНН (для резидента)</w:t>
            </w:r>
          </w:p>
        </w:tc>
        <w:tc>
          <w:tcPr>
            <w:tcW w:w="2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КПП (для резидента):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209"/>
        </w:trPr>
        <w:tc>
          <w:tcPr>
            <w:tcW w:w="76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Для нерезидента ИНН / КИО</w:t>
            </w:r>
            <w:r>
              <w:rPr>
                <w:rStyle w:val="FootnoteAnchor"/>
                <w:szCs w:val="16"/>
              </w:rPr>
              <w:footnoteReference w:id="2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rPr>
          <w:cantSplit/>
          <w:trHeight w:val="209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5. Сведения о государственной регистрации:</w:t>
            </w:r>
          </w:p>
        </w:tc>
      </w:tr>
      <w:tr w:rsidR="00B17D0F" w:rsidTr="00AF40FD">
        <w:trPr>
          <w:cantSplit/>
          <w:trHeight w:val="23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5.1. Для резидентов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Дата гос. рег.</w:t>
            </w:r>
            <w:r>
              <w:rPr>
                <w:rStyle w:val="FootnoteCharacters"/>
                <w:bCs/>
                <w:szCs w:val="16"/>
              </w:rPr>
              <w:t xml:space="preserve"> </w:t>
            </w:r>
            <w:r>
              <w:rPr>
                <w:rStyle w:val="FootnoteAnchor"/>
                <w:bCs/>
                <w:szCs w:val="16"/>
              </w:rPr>
              <w:footnoteReference w:id="3"/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  <w:r>
              <w:rPr>
                <w:rStyle w:val="FootnoteCharacters"/>
                <w:bCs/>
                <w:szCs w:val="16"/>
              </w:rPr>
              <w:t xml:space="preserve"> </w:t>
            </w:r>
          </w:p>
        </w:tc>
        <w:tc>
          <w:tcPr>
            <w:tcW w:w="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«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bCs/>
                <w:sz w:val="16"/>
                <w:szCs w:val="16"/>
              </w:rPr>
              <w:t>__» ___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___ 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2__</w:t>
            </w:r>
            <w:r>
              <w:rPr>
                <w:rFonts w:ascii="Verdana" w:hAnsi="Verdana"/>
                <w:bCs/>
                <w:sz w:val="16"/>
                <w:szCs w:val="16"/>
              </w:rPr>
              <w:t>__г.</w:t>
            </w:r>
          </w:p>
        </w:tc>
        <w:tc>
          <w:tcPr>
            <w:tcW w:w="2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Рег. номер (ОГРН):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</w:tr>
      <w:tr w:rsidR="00B17D0F" w:rsidTr="00AF40FD">
        <w:trPr>
          <w:cantSplit/>
          <w:trHeight w:val="175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ind w:left="-108"/>
              <w:contextualSpacing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5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</w:tr>
      <w:tr w:rsidR="00B17D0F" w:rsidTr="00AF40FD">
        <w:trPr>
          <w:cantSplit/>
          <w:trHeight w:val="184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Государство регистрации</w:t>
            </w:r>
          </w:p>
        </w:tc>
        <w:tc>
          <w:tcPr>
            <w:tcW w:w="5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70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Место гос. регистрации (местонахождение)</w:t>
            </w:r>
          </w:p>
        </w:tc>
        <w:tc>
          <w:tcPr>
            <w:tcW w:w="5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93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В случае если с даты регистрации юридического лица истекло менее 6 месяцев, в обязательном порядке предоставляется Карточка клиента</w:t>
            </w:r>
            <w:r>
              <w:rPr>
                <w:rStyle w:val="FootnoteAnchor"/>
                <w:bCs/>
                <w:szCs w:val="16"/>
              </w:rPr>
              <w:footnoteReference w:id="4"/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Для юридических лиц, у которых на момент обращения в Банк наступил срок представления бухгалтерской отчетности и налоговой декларации, предоставляются:</w:t>
            </w:r>
          </w:p>
          <w:p w:rsidR="00B17D0F" w:rsidRDefault="0013336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копии налоговой декларации на последнюю отчетную дату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:rsidR="00B17D0F" w:rsidRDefault="0013336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 наличии - копии бухгалтерской отчетности (бухгалтерский баланс на последнюю отчетную дату)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      </w:r>
          </w:p>
        </w:tc>
      </w:tr>
      <w:tr w:rsidR="00B17D0F" w:rsidTr="00AF40FD">
        <w:trPr>
          <w:cantSplit/>
          <w:trHeight w:val="237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5.2. Для нерезидентов и 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ИСБОЮЛ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Дата гос. рег.:</w:t>
            </w:r>
          </w:p>
        </w:tc>
        <w:tc>
          <w:tcPr>
            <w:tcW w:w="72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210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5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Для нерезидента рег. номер по месту учреждения и регистрации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62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 w:right="34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Для ИСБОЮЛ:</w:t>
            </w:r>
          </w:p>
        </w:tc>
      </w:tr>
      <w:tr w:rsidR="00B17D0F" w:rsidTr="00AF40FD">
        <w:trPr>
          <w:cantSplit/>
          <w:trHeight w:val="392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 w:right="34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Регистрационный (-е) номер (-а) (при наличии), присвоенный (-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ые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) в государстве (на территории) ее регистрации (инкорпорации) при регистрации (инкорпорации): </w:t>
            </w:r>
          </w:p>
        </w:tc>
      </w:tr>
      <w:tr w:rsidR="00B17D0F" w:rsidTr="00AF40FD">
        <w:trPr>
          <w:cantSplit/>
          <w:trHeight w:val="184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left="-108" w:right="34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230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Наименование регистрирующего органа: </w:t>
            </w:r>
          </w:p>
        </w:tc>
        <w:tc>
          <w:tcPr>
            <w:tcW w:w="4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36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Государство регистрации (инкорпорации): </w:t>
            </w:r>
          </w:p>
        </w:tc>
        <w:tc>
          <w:tcPr>
            <w:tcW w:w="4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218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 w:right="34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Место гос. регистрации (инкорпорации) (местонахождение)</w:t>
            </w:r>
          </w:p>
        </w:tc>
      </w:tr>
      <w:tr w:rsidR="00B17D0F" w:rsidTr="00AF40FD">
        <w:trPr>
          <w:cantSplit/>
          <w:trHeight w:val="161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left="-108" w:right="34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426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left="-108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Код (коды) (при наличии) ИСБОЮЛ в государстве (на территории) ее регистрации (инкорпорации) в качестве налогоплательщика (или их аналоги)</w:t>
            </w:r>
          </w:p>
        </w:tc>
      </w:tr>
      <w:tr w:rsidR="00B17D0F" w:rsidTr="00AF40FD">
        <w:trPr>
          <w:cantSplit/>
          <w:trHeight w:val="115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left="-108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494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Для нерезидентов и ИСБОЮЛ предоставляется (на выбор):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данные о рейтинге российских кредитных рейтинговых агентств и международных рейтинговых агентств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Moody's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Investors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Service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Standard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Poor's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Fitch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Ratings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>;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письменные рекомендации обслуживающих кредитных организаций;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письменные рекомендации юридических лиц, имеющих присвоенные рейтинги российских кредитных рейтинговых агентств и международных рейтинговых агентств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Moody's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Investors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Service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Standard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Poor's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Fitch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Ratings</w:t>
            </w:r>
            <w:proofErr w:type="spellEnd"/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Для ИСБОЮЛ - в отношении трастов и иных ИСБОЮЛ с аналогичной структурой или функцией 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учредителей(участников), доверительного собственника (управляющего) и протекторов (при наличии):____________________________</w:t>
            </w:r>
          </w:p>
        </w:tc>
      </w:tr>
      <w:tr w:rsidR="00B17D0F" w:rsidTr="00AF40FD">
        <w:trPr>
          <w:cantSplit/>
          <w:trHeight w:val="135"/>
        </w:trPr>
        <w:tc>
          <w:tcPr>
            <w:tcW w:w="3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  <w:r>
              <w:rPr>
                <w:rStyle w:val="FootnoteCharacters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ОКПО (для резидентов)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  <w:tc>
          <w:tcPr>
            <w:tcW w:w="3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ОКОПФ (для резидентов)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D0F" w:rsidTr="00AF40FD">
        <w:trPr>
          <w:cantSplit/>
          <w:trHeight w:val="135"/>
        </w:trPr>
        <w:tc>
          <w:tcPr>
            <w:tcW w:w="3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rPr>
          <w:cantSplit/>
          <w:trHeight w:val="135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 Номера контактных телефонов и факсов</w:t>
            </w:r>
          </w:p>
        </w:tc>
      </w:tr>
      <w:tr w:rsidR="00B17D0F" w:rsidTr="00AF40FD">
        <w:trPr>
          <w:cantSplit/>
          <w:trHeight w:val="135"/>
        </w:trPr>
        <w:tc>
          <w:tcPr>
            <w:tcW w:w="4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Стационарный телефон: </w:t>
            </w:r>
          </w:p>
        </w:tc>
        <w:tc>
          <w:tcPr>
            <w:tcW w:w="57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35"/>
        </w:trPr>
        <w:tc>
          <w:tcPr>
            <w:tcW w:w="4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Факс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7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D0F" w:rsidTr="00AF40FD">
        <w:trPr>
          <w:cantSplit/>
          <w:trHeight w:val="135"/>
        </w:trPr>
        <w:tc>
          <w:tcPr>
            <w:tcW w:w="4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Телефоны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контактных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лиц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  <w:tc>
          <w:tcPr>
            <w:tcW w:w="57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D0F" w:rsidTr="00AF40FD">
        <w:trPr>
          <w:cantSplit/>
          <w:trHeight w:val="135"/>
        </w:trPr>
        <w:tc>
          <w:tcPr>
            <w:tcW w:w="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sz w:val="16"/>
                <w:szCs w:val="16"/>
              </w:rPr>
              <w:t xml:space="preserve"> (если имеется): </w:t>
            </w:r>
          </w:p>
        </w:tc>
        <w:tc>
          <w:tcPr>
            <w:tcW w:w="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Сайт в сети Интернет (если имеется):</w:t>
            </w:r>
          </w:p>
        </w:tc>
      </w:tr>
      <w:tr w:rsidR="00B17D0F" w:rsidTr="00AF40FD">
        <w:trPr>
          <w:cantSplit/>
          <w:trHeight w:val="135"/>
        </w:trPr>
        <w:tc>
          <w:tcPr>
            <w:tcW w:w="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35"/>
        </w:trPr>
        <w:tc>
          <w:tcPr>
            <w:tcW w:w="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доменное имя, указатель страницы сайта в сети </w:t>
            </w:r>
          </w:p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"Интернет" с использованием которых клиентом, оказываются услуги(при наличии)</w:t>
            </w:r>
            <w:r>
              <w:rPr>
                <w:rStyle w:val="FootnoteAnchor"/>
                <w:szCs w:val="16"/>
              </w:rPr>
              <w:footnoteReference w:customMarkFollows="1" w:id="5"/>
              <w:t>4.1</w:t>
            </w:r>
            <w:r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392"/>
        </w:trPr>
        <w:tc>
          <w:tcPr>
            <w:tcW w:w="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Укажите используемый сайт для раскрытия информации эмитентом </w:t>
            </w:r>
          </w:p>
        </w:tc>
        <w:tc>
          <w:tcPr>
            <w:tcW w:w="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392"/>
        </w:trPr>
        <w:tc>
          <w:tcPr>
            <w:tcW w:w="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Укажите дату последнего обновления информации на указанном сайте</w:t>
            </w:r>
          </w:p>
        </w:tc>
        <w:tc>
          <w:tcPr>
            <w:tcW w:w="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392"/>
        </w:trPr>
        <w:tc>
          <w:tcPr>
            <w:tcW w:w="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Информация на сайте раскрытия информации на дату представления Опросной анкеты в Банк</w:t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Verdana" w:hAnsi="Verdana"/>
                <w:sz w:val="16"/>
                <w:szCs w:val="16"/>
              </w:rPr>
              <w:t xml:space="preserve"> актуальна                </w:t>
            </w:r>
          </w:p>
        </w:tc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ind w:right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Verdana" w:hAnsi="Verdana"/>
                <w:sz w:val="16"/>
                <w:szCs w:val="16"/>
              </w:rPr>
              <w:t xml:space="preserve"> не актуальна по причине (указать):</w:t>
            </w:r>
          </w:p>
        </w:tc>
      </w:tr>
      <w:tr w:rsidR="00B17D0F">
        <w:trPr>
          <w:cantSplit/>
          <w:trHeight w:val="195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9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9. </w:t>
            </w:r>
            <w:r>
              <w:rPr>
                <w:rFonts w:ascii="Verdana" w:hAnsi="Verdana"/>
                <w:sz w:val="16"/>
                <w:szCs w:val="16"/>
              </w:rPr>
              <w:t>Адрес:</w:t>
            </w:r>
          </w:p>
        </w:tc>
      </w:tr>
      <w:tr w:rsidR="00B17D0F">
        <w:trPr>
          <w:cantSplit/>
          <w:trHeight w:val="279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Для юридического лица, созданного в соответствии с законодательством Российской Федерации, адрес в соответствии с ЕГРЮЛ:</w:t>
            </w:r>
          </w:p>
        </w:tc>
      </w:tr>
      <w:tr w:rsidR="00B17D0F">
        <w:trPr>
          <w:cantSplit/>
          <w:trHeight w:val="212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rPr>
          <w:cantSplit/>
          <w:trHeight w:val="599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 w:rsidP="00817503">
            <w:pPr>
              <w:pStyle w:val="ConsPlusNormal"/>
              <w:ind w:firstLine="0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Для юридических лиц, созданных в соответствии с законодательством иностранного государства, адрес юридического лица на территории государства, в котором оно зарегистрировано (в соответствии с учредительными документами):</w:t>
            </w:r>
          </w:p>
        </w:tc>
      </w:tr>
      <w:tr w:rsidR="00B17D0F">
        <w:trPr>
          <w:cantSplit/>
          <w:trHeight w:val="224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pStyle w:val="ConsPlusNormal"/>
              <w:contextualSpacing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B17D0F">
        <w:trPr>
          <w:cantSplit/>
          <w:trHeight w:val="142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ind w:right="-108"/>
              <w:contextualSpacing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Для ИСБОЮЛ место ведения основной деятельности: </w:t>
            </w:r>
          </w:p>
        </w:tc>
      </w:tr>
      <w:tr w:rsidR="00B17D0F">
        <w:trPr>
          <w:cantSplit/>
          <w:trHeight w:val="233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34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F40FD">
        <w:trPr>
          <w:cantSplit/>
          <w:trHeight w:val="140"/>
        </w:trPr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ind w:right="-1089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10. </w:t>
            </w:r>
            <w:r>
              <w:rPr>
                <w:rFonts w:ascii="Verdana" w:hAnsi="Verdana"/>
                <w:bCs/>
                <w:sz w:val="16"/>
                <w:szCs w:val="16"/>
              </w:rPr>
              <w:t>Численность персонала:</w:t>
            </w:r>
          </w:p>
        </w:tc>
        <w:tc>
          <w:tcPr>
            <w:tcW w:w="72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ind w:right="-1089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D0F" w:rsidTr="00AF40FD">
        <w:trPr>
          <w:cantSplit/>
          <w:trHeight w:val="512"/>
        </w:trPr>
        <w:tc>
          <w:tcPr>
            <w:tcW w:w="4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ind w:right="-108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11. Сведения о величине уставного капитала (фонда/ имущества в денежном выражении): </w:t>
            </w:r>
          </w:p>
        </w:tc>
        <w:tc>
          <w:tcPr>
            <w:tcW w:w="5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D0F" w:rsidRDefault="00133369">
            <w:pPr>
              <w:spacing w:after="0" w:line="240" w:lineRule="auto"/>
              <w:ind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Зарегистрировано: ________________________________________</w:t>
            </w:r>
          </w:p>
          <w:p w:rsidR="00B17D0F" w:rsidRDefault="00133369">
            <w:pPr>
              <w:spacing w:after="0" w:line="240" w:lineRule="auto"/>
              <w:ind w:right="-1089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Оплачено: ________________________________________________</w:t>
            </w:r>
          </w:p>
          <w:p w:rsidR="00B17D0F" w:rsidRDefault="00133369">
            <w:pPr>
              <w:spacing w:after="0" w:line="240" w:lineRule="auto"/>
              <w:ind w:right="-1089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(сумма цифрами, валюта)</w:t>
            </w:r>
          </w:p>
        </w:tc>
      </w:tr>
      <w:tr w:rsidR="00B17D0F">
        <w:trPr>
          <w:cantSplit/>
          <w:trHeight w:val="241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 Основные виды осуществляемой деятельности (для резидентов – основной код ОКВЭД2 с расшифровкой):</w:t>
            </w:r>
          </w:p>
        </w:tc>
      </w:tr>
      <w:tr w:rsidR="00B17D0F">
        <w:trPr>
          <w:cantSplit/>
          <w:trHeight w:val="138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rPr>
          <w:cantSplit/>
          <w:trHeight w:val="135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13. Сведения о лицензиях на право осуществления деятельности, подлежащей лицензированию 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4.1:</w:t>
            </w:r>
          </w:p>
        </w:tc>
      </w:tr>
      <w:tr w:rsidR="00B17D0F" w:rsidTr="00AF40FD">
        <w:trPr>
          <w:cantSplit/>
          <w:trHeight w:val="135"/>
        </w:trPr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Verdana" w:hAnsi="Verdana"/>
                <w:sz w:val="16"/>
                <w:szCs w:val="16"/>
              </w:rPr>
              <w:t xml:space="preserve"> - лицензии имеются:</w:t>
            </w:r>
          </w:p>
        </w:tc>
        <w:tc>
          <w:tcPr>
            <w:tcW w:w="4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D0F" w:rsidRDefault="00133369">
            <w:pPr>
              <w:spacing w:after="0" w:line="240" w:lineRule="auto"/>
              <w:ind w:right="-1086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Verdana" w:hAnsi="Verdana"/>
                <w:sz w:val="16"/>
                <w:szCs w:val="16"/>
              </w:rPr>
              <w:t xml:space="preserve"> -деятельность не подлежит лицензированию</w:t>
            </w:r>
          </w:p>
        </w:tc>
      </w:tr>
      <w:tr w:rsidR="00B17D0F">
        <w:trPr>
          <w:cantSplit/>
          <w:trHeight w:val="135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ind w:right="-108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Укажите номер, дату выдачи лицензии; срок действия; кем выдана, перечень видов лицензируемой деятельности):</w:t>
            </w:r>
          </w:p>
        </w:tc>
      </w:tr>
      <w:tr w:rsidR="00B17D0F">
        <w:trPr>
          <w:cantSplit/>
          <w:trHeight w:val="135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D0F" w:rsidRDefault="00B17D0F">
            <w:pPr>
              <w:numPr>
                <w:ilvl w:val="0"/>
                <w:numId w:val="2"/>
              </w:numPr>
              <w:spacing w:after="0" w:line="240" w:lineRule="auto"/>
              <w:ind w:left="0" w:right="-1086" w:firstLine="34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rPr>
          <w:cantSplit/>
          <w:trHeight w:val="135"/>
        </w:trPr>
        <w:tc>
          <w:tcPr>
            <w:tcW w:w="99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D0F" w:rsidRDefault="00B17D0F">
            <w:pPr>
              <w:numPr>
                <w:ilvl w:val="0"/>
                <w:numId w:val="2"/>
              </w:numPr>
              <w:spacing w:after="0" w:line="240" w:lineRule="auto"/>
              <w:ind w:left="0" w:right="-1086" w:firstLine="34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17D0F" w:rsidRDefault="00133369">
      <w:pPr>
        <w:spacing w:after="0" w:line="240" w:lineRule="auto"/>
        <w:ind w:right="-29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Часть 1.1. Цели финансово-хозяйственной деятельности, финансовое положение, деловая репутация, цели и предполагаемый характер установления деловых отношений с Банком</w:t>
      </w:r>
    </w:p>
    <w:p w:rsidR="00B17D0F" w:rsidRDefault="00133369">
      <w:pPr>
        <w:spacing w:after="0" w:line="240" w:lineRule="auto"/>
        <w:ind w:right="-1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Оцените финансовое положение организации: </w:t>
      </w:r>
      <w:r>
        <w:rPr>
          <w:rFonts w:ascii="Verdana" w:hAnsi="Verdana"/>
          <w:sz w:val="16"/>
          <w:szCs w:val="16"/>
        </w:rPr>
        <w:tab/>
      </w:r>
      <w:r>
        <w:rPr>
          <w:rFonts w:ascii="Symbol" w:eastAsia="Symbol" w:hAnsi="Symbol" w:cs="Symbol"/>
          <w:sz w:val="16"/>
          <w:szCs w:val="16"/>
        </w:rPr>
        <w:t></w:t>
      </w:r>
      <w:r>
        <w:rPr>
          <w:rFonts w:ascii="Verdana" w:hAnsi="Verdana"/>
          <w:sz w:val="16"/>
          <w:szCs w:val="16"/>
        </w:rPr>
        <w:t xml:space="preserve"> хорошее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Symbol" w:eastAsia="Symbol" w:hAnsi="Symbol" w:cs="Symbol"/>
          <w:sz w:val="16"/>
          <w:szCs w:val="16"/>
        </w:rPr>
        <w:t></w:t>
      </w:r>
      <w:r>
        <w:rPr>
          <w:rFonts w:ascii="Verdana" w:hAnsi="Verdana"/>
          <w:sz w:val="16"/>
          <w:szCs w:val="16"/>
        </w:rPr>
        <w:t xml:space="preserve"> среднее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Symbol" w:eastAsia="Symbol" w:hAnsi="Symbol" w:cs="Symbol"/>
          <w:sz w:val="16"/>
          <w:szCs w:val="16"/>
        </w:rPr>
        <w:t></w:t>
      </w:r>
      <w:r>
        <w:rPr>
          <w:rFonts w:ascii="Verdana" w:hAnsi="Verdana"/>
          <w:sz w:val="16"/>
          <w:szCs w:val="16"/>
        </w:rPr>
        <w:t xml:space="preserve"> плохое</w:t>
      </w:r>
    </w:p>
    <w:p w:rsidR="00B17D0F" w:rsidRDefault="00133369">
      <w:pPr>
        <w:spacing w:after="0" w:line="240" w:lineRule="auto"/>
        <w:ind w:right="-1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Оцените деловую репутацию организации: </w:t>
      </w:r>
      <w:r>
        <w:rPr>
          <w:rFonts w:ascii="Verdana" w:hAnsi="Verdana"/>
          <w:sz w:val="16"/>
          <w:szCs w:val="16"/>
        </w:rPr>
        <w:tab/>
      </w:r>
      <w:r>
        <w:rPr>
          <w:rFonts w:ascii="Symbol" w:eastAsia="Symbol" w:hAnsi="Symbol" w:cs="Symbol"/>
          <w:sz w:val="16"/>
          <w:szCs w:val="16"/>
        </w:rPr>
        <w:t></w:t>
      </w:r>
      <w:r>
        <w:rPr>
          <w:rFonts w:ascii="Verdana" w:hAnsi="Verdana"/>
          <w:sz w:val="16"/>
          <w:szCs w:val="16"/>
        </w:rPr>
        <w:t xml:space="preserve"> положительная</w:t>
      </w:r>
      <w:r>
        <w:rPr>
          <w:rFonts w:ascii="Verdana" w:hAnsi="Verdana"/>
          <w:sz w:val="16"/>
          <w:szCs w:val="16"/>
        </w:rPr>
        <w:tab/>
      </w:r>
      <w:r>
        <w:rPr>
          <w:rFonts w:ascii="Symbol" w:eastAsia="Symbol" w:hAnsi="Symbol" w:cs="Symbol"/>
          <w:sz w:val="16"/>
          <w:szCs w:val="16"/>
        </w:rPr>
        <w:t></w:t>
      </w:r>
      <w:r>
        <w:rPr>
          <w:rFonts w:ascii="Verdana" w:hAnsi="Verdana"/>
          <w:sz w:val="16"/>
          <w:szCs w:val="16"/>
        </w:rPr>
        <w:t xml:space="preserve"> наличие негативной информации</w:t>
      </w:r>
    </w:p>
    <w:tbl>
      <w:tblPr>
        <w:tblpPr w:leftFromText="180" w:rightFromText="180" w:vertAnchor="tex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1259"/>
        <w:gridCol w:w="99"/>
        <w:gridCol w:w="197"/>
        <w:gridCol w:w="708"/>
        <w:gridCol w:w="1044"/>
        <w:gridCol w:w="90"/>
        <w:gridCol w:w="467"/>
        <w:gridCol w:w="169"/>
        <w:gridCol w:w="73"/>
        <w:gridCol w:w="95"/>
        <w:gridCol w:w="199"/>
        <w:gridCol w:w="99"/>
        <w:gridCol w:w="320"/>
        <w:gridCol w:w="309"/>
        <w:gridCol w:w="400"/>
        <w:gridCol w:w="99"/>
        <w:gridCol w:w="38"/>
        <w:gridCol w:w="61"/>
        <w:gridCol w:w="4185"/>
      </w:tblGrid>
      <w:tr w:rsidR="00B17D0F" w:rsidTr="00817503">
        <w:tc>
          <w:tcPr>
            <w:tcW w:w="3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 w:rsidP="00817503">
            <w:pPr>
              <w:spacing w:after="0" w:line="240" w:lineRule="auto"/>
              <w:ind w:left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1.Открыты ли счета в других кредитных организациях? (указать наименование, БИК)</w:t>
            </w:r>
          </w:p>
        </w:tc>
        <w:tc>
          <w:tcPr>
            <w:tcW w:w="6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1872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276"/>
        </w:trPr>
        <w:tc>
          <w:tcPr>
            <w:tcW w:w="1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2.Планирует ли организация осуществлять внешнеэкономические операции?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7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основные контрагенты и их юрисдикции:</w:t>
            </w:r>
          </w:p>
        </w:tc>
      </w:tr>
      <w:tr w:rsidR="00B17D0F" w:rsidTr="00817503">
        <w:trPr>
          <w:trHeight w:val="702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</w:t>
            </w:r>
            <w:r w:rsidR="00817503">
              <w:rPr>
                <w:rFonts w:ascii="Verdana" w:hAnsi="Verdana"/>
                <w:sz w:val="16"/>
                <w:szCs w:val="16"/>
              </w:rPr>
              <w:t>_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</w:t>
            </w:r>
            <w:r w:rsidR="00817503">
              <w:rPr>
                <w:rFonts w:ascii="Verdana" w:hAnsi="Verdana"/>
                <w:sz w:val="16"/>
                <w:szCs w:val="16"/>
              </w:rPr>
              <w:t>_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B17D0F" w:rsidTr="00817503">
        <w:trPr>
          <w:trHeight w:val="484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Наименование и юрисдикции зарубежных кредитных организаций, через</w:t>
            </w:r>
            <w:r w:rsidR="0081750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которые планируется проведение расчетов:</w:t>
            </w:r>
          </w:p>
        </w:tc>
      </w:tr>
      <w:tr w:rsidR="00B17D0F" w:rsidTr="00817503">
        <w:trPr>
          <w:trHeight w:val="772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</w:t>
            </w:r>
            <w:r w:rsidR="00817503">
              <w:rPr>
                <w:rFonts w:ascii="Verdana" w:hAnsi="Verdana"/>
                <w:sz w:val="16"/>
                <w:szCs w:val="16"/>
              </w:rPr>
              <w:t>_</w:t>
            </w:r>
          </w:p>
          <w:p w:rsidR="00B17D0F" w:rsidRDefault="00B17D0F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342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примерная сумма операции в тыс. руб. в неделю, месяц, квартал, в год</w:t>
            </w:r>
          </w:p>
        </w:tc>
        <w:tc>
          <w:tcPr>
            <w:tcW w:w="5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162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количество операций   неделю, месяц, квартал, в год</w:t>
            </w:r>
          </w:p>
        </w:tc>
        <w:tc>
          <w:tcPr>
            <w:tcW w:w="5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228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A67D12">
        <w:trPr>
          <w:trHeight w:val="127"/>
        </w:trPr>
        <w:tc>
          <w:tcPr>
            <w:tcW w:w="1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3.Планирует ли организация осуществление операций с наличными денежными средствами?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цели снятия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</w:t>
            </w: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161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средняя сумма операции в тыс. руб.  в неделю, месяц, квартал, в год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122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количество операций в неделю, месяц, квартал, в год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trHeight w:val="313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цели внесения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</w:t>
            </w: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72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средняя сумма операции в неделю, месяц, квартал, в год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147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количество операций в неделю, месяц, квартал, в год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79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A67D12">
        <w:tc>
          <w:tcPr>
            <w:tcW w:w="4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4.Укажите планируемые дебетовые обороты по счетам в Банке «ТРАСТ» (ПАО) </w:t>
            </w:r>
            <w:r>
              <w:rPr>
                <w:rStyle w:val="FootnoteAnchor"/>
                <w:szCs w:val="16"/>
              </w:rPr>
              <w:footnoteReference w:id="6"/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средняя сумма в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тыс.руб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 неделю, месяц, квартал, в год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c>
          <w:tcPr>
            <w:tcW w:w="3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5.Планируется ли внесение наличной выручки от реализации товаров (работ, услуг) в Банке «ТРАСТ» (ПАО)?</w:t>
            </w:r>
          </w:p>
        </w:tc>
        <w:tc>
          <w:tcPr>
            <w:tcW w:w="6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 (указать среднюю планируемую сумму в тыс.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руб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 неделю, месяц, квартал, в год)</w:t>
            </w:r>
          </w:p>
          <w:p w:rsidR="00B17D0F" w:rsidRDefault="00B17D0F" w:rsidP="00817503">
            <w:pPr>
              <w:pBdr>
                <w:bottom w:val="single" w:sz="12" w:space="1" w:color="000000"/>
              </w:pBd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817503"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6.Какими услугами Банка организация планирует воспользоваться (цели открытия счета в Банке «ТРАСТ» (ПАО))?</w:t>
            </w:r>
          </w:p>
        </w:tc>
        <w:tc>
          <w:tcPr>
            <w:tcW w:w="7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операции с наличными денежными средствами: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взносы на счет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снятие по чеку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внешнеэкономические операции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операции по переводу денежных средств в адрес физических лиц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конверсионные операции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зарплатный проект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корпоративные карты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аренда индивидуальных банковских сейфов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эквайринг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депозит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кредитование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инкассация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операции с векселями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обслуживание на рынке ценных бумаг: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брокерские услуги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услуги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депозитария</w:t>
            </w: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иное (указать)</w:t>
            </w:r>
          </w:p>
        </w:tc>
      </w:tr>
      <w:tr w:rsidR="00B17D0F" w:rsidTr="00817503">
        <w:tc>
          <w:tcPr>
            <w:tcW w:w="56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7.Планирует ли организация осуществлять переводы денежных средств на счета лиц - нерезидентов, не являющихся резидентами Республики Беларусь  или Республики Казахстан и действующих в своих интересах или по поручению третьих лиц (далее - контрагенты-нерезиденты),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 Казахстан, где в качестве подтверждающих документов оформляются товарно-транспортные накладные (товарно-сопроводительные документы), оформленные грузоотправителями Республики Беларусь, Республики Казахстан, Киргизской Республики или Республики Армения?</w:t>
            </w:r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817503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8.Входит ли организация в какую-либо финансовую группу, холдинг?</w:t>
            </w:r>
          </w:p>
        </w:tc>
        <w:tc>
          <w:tcPr>
            <w:tcW w:w="85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 (укажите наименование, ИНН самых крупных участников)</w:t>
            </w:r>
          </w:p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B17D0F" w:rsidP="00817503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1515C7" w:rsidP="00817503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817503"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9.Укажите режим налогообложения организации (для резидентов)</w:t>
            </w:r>
          </w:p>
        </w:tc>
        <w:tc>
          <w:tcPr>
            <w:tcW w:w="7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общий</w:t>
            </w:r>
          </w:p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специальный: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Единый сельскохозяйственный налог (ЕСХН) </w:t>
            </w:r>
          </w:p>
          <w:p w:rsidR="00B17D0F" w:rsidRDefault="001515C7" w:rsidP="00817503">
            <w:pPr>
              <w:pStyle w:val="afc"/>
              <w:spacing w:beforeAutospacing="0" w:after="0" w:afterAutospacing="0"/>
              <w:ind w:left="1452" w:hanging="142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Упрощенная система налогообложения (УСНО)</w:t>
            </w:r>
          </w:p>
          <w:p w:rsidR="00B17D0F" w:rsidRDefault="001515C7" w:rsidP="00817503">
            <w:pPr>
              <w:pStyle w:val="afc"/>
              <w:spacing w:beforeAutospacing="0" w:after="0" w:afterAutospacing="0"/>
              <w:ind w:left="1452" w:hanging="142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Упрощенная система налогообложения на основе патента</w:t>
            </w:r>
          </w:p>
          <w:p w:rsidR="00B17D0F" w:rsidRDefault="001515C7" w:rsidP="00817503">
            <w:pPr>
              <w:pStyle w:val="afc"/>
              <w:spacing w:beforeAutospacing="0" w:after="0" w:afterAutospacing="0"/>
              <w:ind w:left="1452" w:hanging="142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Единый налог на вмененный доход (ЕНВД)</w:t>
            </w:r>
          </w:p>
        </w:tc>
      </w:tr>
      <w:tr w:rsidR="00B17D0F" w:rsidTr="00817503"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10.Уплаченная за последний отчетный квартал сумма налога на прибыль (в тыс. руб.)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11.Общая сумма дебетового оборота по всем счетам за последний отчетный квартал (в тыс. руб.)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12.Укажите наименование и БИК кредитной организации, в которой открыты счета организации, планируемые к использованию для выплаты заработной платы сотрудникам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13.Укажите наименование и БИК кредитной организации, в которой открыты счета организации, планируемые к использованию для расчетов с бюджетом и иным обязательным платежам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 Привлекает ли организация сотрудников сторонних организаций по договору аутсорсинга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  <w:p w:rsidR="00B17D0F" w:rsidRDefault="001515C7" w:rsidP="00817503">
            <w:pPr>
              <w:spacing w:after="0" w:line="240" w:lineRule="auto"/>
              <w:ind w:left="3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817503"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15.Укажите, пользуется ли организация услугами физических лиц по договорам гражданско-правового характера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 </w:t>
            </w:r>
          </w:p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817503">
        <w:tc>
          <w:tcPr>
            <w:tcW w:w="51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16.Укажите, есть ли в штате организации бухгалтер и его ФИО. Если бухгалтер отсутствует, укажите, каким физическим или юридическим лицом осуществляется бухгалтерский учет в организации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 </w:t>
            </w:r>
          </w:p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Указать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_____________</w:t>
            </w:r>
          </w:p>
        </w:tc>
      </w:tr>
      <w:tr w:rsidR="00B17D0F" w:rsidTr="00817503">
        <w:trPr>
          <w:trHeight w:val="123"/>
        </w:trPr>
        <w:tc>
          <w:tcPr>
            <w:tcW w:w="1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 Укажите, имеются ли рекомендательные письма (отзывы) с оценкой деловой репутации. При наличии, предоставьте</w:t>
            </w:r>
          </w:p>
        </w:tc>
        <w:tc>
          <w:tcPr>
            <w:tcW w:w="24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Отзывы имеются. Предоставлены: </w:t>
            </w:r>
          </w:p>
        </w:tc>
        <w:tc>
          <w:tcPr>
            <w:tcW w:w="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Отзывы других клиентов Банка «ТРАСТ» (ПАО)</w:t>
            </w:r>
          </w:p>
        </w:tc>
      </w:tr>
      <w:tr w:rsidR="00B17D0F" w:rsidTr="00817503">
        <w:trPr>
          <w:trHeight w:val="196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Отзывы других кредитных организаций</w:t>
            </w:r>
          </w:p>
        </w:tc>
      </w:tr>
      <w:tr w:rsidR="00B17D0F" w:rsidTr="00A67D12">
        <w:trPr>
          <w:trHeight w:val="351"/>
        </w:trPr>
        <w:tc>
          <w:tcPr>
            <w:tcW w:w="1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Отзывы отсутствуют. Предоставлены (отметить нужное):</w:t>
            </w:r>
          </w:p>
        </w:tc>
        <w:tc>
          <w:tcPr>
            <w:tcW w:w="6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документ, подтверждающий наличие в собственности либо арендованных помещений, необходимых для ведения бизнеса (офисных, складских или иных нежилых помещений) или</w:t>
            </w:r>
          </w:p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Карточка Клиента</w:t>
            </w:r>
          </w:p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 отсутствии отзывов в обязательном порядке в дополнение к настоящей анкете предоставляется документ, подтверждающий наличие в собственности либо арендованных помещений, необходимых для ведения бизнеса (офисных, складских или иных нежилых помещений), а при отсутствии таких документов – заполняется и предоставляется в дополнение к настоящей Опросной анкете Карточка клиента</w:t>
            </w:r>
          </w:p>
        </w:tc>
      </w:tr>
      <w:tr w:rsidR="00B17D0F" w:rsidTr="00817503">
        <w:trPr>
          <w:trHeight w:val="262"/>
        </w:trPr>
        <w:tc>
          <w:tcPr>
            <w:tcW w:w="99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 Сведения о наличии в отношении юридического лица по состоянию на дату предоставления документов:</w:t>
            </w:r>
          </w:p>
        </w:tc>
      </w:tr>
      <w:tr w:rsidR="00B17D0F" w:rsidTr="00817503">
        <w:trPr>
          <w:trHeight w:val="351"/>
        </w:trPr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производства по делу о несостоятельности (банкротстве)</w:t>
            </w:r>
          </w:p>
        </w:tc>
        <w:tc>
          <w:tcPr>
            <w:tcW w:w="1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ведется производство по делу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производство отсутствует</w:t>
            </w:r>
          </w:p>
        </w:tc>
      </w:tr>
      <w:tr w:rsidR="00B17D0F" w:rsidTr="00817503">
        <w:trPr>
          <w:trHeight w:val="388"/>
        </w:trPr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вступивших в силу решений судебных органов о признании его несостоятельным (банкротом)</w:t>
            </w:r>
          </w:p>
        </w:tc>
        <w:tc>
          <w:tcPr>
            <w:tcW w:w="1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решения имеются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решения отсутствуют</w:t>
            </w:r>
          </w:p>
        </w:tc>
      </w:tr>
      <w:tr w:rsidR="00B17D0F" w:rsidTr="00817503">
        <w:trPr>
          <w:trHeight w:val="243"/>
        </w:trPr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проведения процедур ликвидации </w:t>
            </w:r>
          </w:p>
        </w:tc>
        <w:tc>
          <w:tcPr>
            <w:tcW w:w="1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процедура проводится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действующее лицо</w:t>
            </w:r>
          </w:p>
        </w:tc>
      </w:tr>
      <w:tr w:rsidR="00B17D0F" w:rsidTr="00817503">
        <w:trPr>
          <w:trHeight w:val="220"/>
        </w:trPr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 Сведения о наличии положительных чистых активов</w:t>
            </w:r>
          </w:p>
        </w:tc>
        <w:tc>
          <w:tcPr>
            <w:tcW w:w="5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817503">
        <w:trPr>
          <w:trHeight w:val="212"/>
        </w:trPr>
        <w:tc>
          <w:tcPr>
            <w:tcW w:w="420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 Укажите размер зафиксированной прибыли (убытка) за последний отчетный период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Прибыль в тыс. руб.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убыток в тыс. руб.</w:t>
            </w:r>
          </w:p>
        </w:tc>
      </w:tr>
      <w:tr w:rsidR="00B17D0F" w:rsidTr="00817503">
        <w:trPr>
          <w:trHeight w:val="213"/>
        </w:trPr>
        <w:tc>
          <w:tcPr>
            <w:tcW w:w="420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trHeight w:val="163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21. Планирует ли организация осуществлять с использованием счетов в Банке «ТРАСТ» (ПАО) указанную деятельность? </w:t>
            </w:r>
          </w:p>
        </w:tc>
        <w:tc>
          <w:tcPr>
            <w:tcW w:w="2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Деятельность по агентским  договорам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агента</w:t>
            </w:r>
          </w:p>
        </w:tc>
      </w:tr>
      <w:tr w:rsidR="00A67D12" w:rsidTr="00A67D12">
        <w:trPr>
          <w:trHeight w:val="163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принципала</w:t>
            </w:r>
          </w:p>
        </w:tc>
      </w:tr>
      <w:tr w:rsidR="00A67D12" w:rsidTr="00A67D12">
        <w:trPr>
          <w:trHeight w:val="163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по разным договорам и в качестве агента и в качестве принципала</w:t>
            </w:r>
          </w:p>
        </w:tc>
      </w:tr>
      <w:tr w:rsidR="00B17D0F" w:rsidTr="00A67D12">
        <w:trPr>
          <w:trHeight w:val="238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A67D12" w:rsidTr="00A67D12">
        <w:trPr>
          <w:trHeight w:val="20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Деятельность по договорам поручения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поверенного</w:t>
            </w:r>
          </w:p>
        </w:tc>
      </w:tr>
      <w:tr w:rsidR="00A67D12" w:rsidTr="00A67D12">
        <w:trPr>
          <w:trHeight w:val="20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доверителя</w:t>
            </w:r>
          </w:p>
        </w:tc>
      </w:tr>
      <w:tr w:rsidR="00A67D12" w:rsidTr="00A67D12">
        <w:trPr>
          <w:trHeight w:val="20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по разным договорам и в качестве поверенного и в качестве доверителя</w:t>
            </w:r>
          </w:p>
        </w:tc>
      </w:tr>
      <w:tr w:rsidR="00B17D0F" w:rsidTr="00A67D12">
        <w:trPr>
          <w:trHeight w:val="201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A67D12" w:rsidTr="00A67D12">
        <w:trPr>
          <w:trHeight w:val="27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Деятельность по договорам комиссии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комиссионера</w:t>
            </w:r>
          </w:p>
        </w:tc>
      </w:tr>
      <w:tr w:rsidR="00A67D12" w:rsidTr="00A67D12">
        <w:trPr>
          <w:trHeight w:val="27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комитента</w:t>
            </w:r>
          </w:p>
        </w:tc>
      </w:tr>
      <w:tr w:rsidR="00A67D12" w:rsidTr="00A67D12">
        <w:trPr>
          <w:trHeight w:val="27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по разным договорам и в качестве комиссионера и в качестве комитента</w:t>
            </w:r>
          </w:p>
        </w:tc>
      </w:tr>
      <w:tr w:rsidR="00B17D0F" w:rsidTr="00A67D12">
        <w:trPr>
          <w:trHeight w:val="338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A67D12">
        <w:trPr>
          <w:trHeight w:val="27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Деятельность по договорам доверительного управления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доверительного управляющего</w:t>
            </w:r>
          </w:p>
        </w:tc>
      </w:tr>
      <w:tr w:rsidR="00B17D0F" w:rsidTr="00A67D12">
        <w:trPr>
          <w:trHeight w:val="27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в качестве учредителя управления</w:t>
            </w:r>
          </w:p>
        </w:tc>
      </w:tr>
      <w:tr w:rsidR="00B17D0F" w:rsidTr="00A67D12">
        <w:trPr>
          <w:trHeight w:val="27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по разным договорам и в качестве доверительного управляющего и в качестве учредителя управления</w:t>
            </w:r>
          </w:p>
        </w:tc>
      </w:tr>
      <w:tr w:rsidR="00B17D0F" w:rsidTr="00A67D12">
        <w:trPr>
          <w:trHeight w:val="338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B17D0F" w:rsidP="0081750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515C7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817503">
        <w:trPr>
          <w:trHeight w:val="338"/>
        </w:trPr>
        <w:tc>
          <w:tcPr>
            <w:tcW w:w="3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 Сведения о дополнительном адресе ведения бизнеса (при наличии)</w:t>
            </w:r>
          </w:p>
        </w:tc>
        <w:tc>
          <w:tcPr>
            <w:tcW w:w="6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trHeight w:val="338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515C7" w:rsidP="00817503">
            <w:pPr>
              <w:spacing w:after="0" w:line="240" w:lineRule="auto"/>
              <w:ind w:left="3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 Сведения о почтовом адресе (при наличии)</w:t>
            </w:r>
          </w:p>
        </w:tc>
        <w:tc>
          <w:tcPr>
            <w:tcW w:w="6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 w:rsidP="00817503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22C3E" w:rsidRDefault="00133369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Часть 2. Структура и персональный состав органов управления</w:t>
      </w:r>
    </w:p>
    <w:tbl>
      <w:tblPr>
        <w:tblW w:w="9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0"/>
        <w:gridCol w:w="193"/>
        <w:gridCol w:w="467"/>
        <w:gridCol w:w="945"/>
        <w:gridCol w:w="234"/>
        <w:gridCol w:w="179"/>
        <w:gridCol w:w="627"/>
        <w:gridCol w:w="283"/>
        <w:gridCol w:w="2977"/>
        <w:gridCol w:w="1070"/>
        <w:gridCol w:w="1758"/>
        <w:gridCol w:w="174"/>
      </w:tblGrid>
      <w:tr w:rsidR="00B17D0F" w:rsidTr="00A67D12">
        <w:trPr>
          <w:gridAfter w:val="1"/>
          <w:wAfter w:w="174" w:type="dxa"/>
          <w:trHeight w:val="236"/>
        </w:trPr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Структура органов управления (в соответствии с Уставом) – отметить нужное</w:t>
            </w:r>
          </w:p>
        </w:tc>
        <w:tc>
          <w:tcPr>
            <w:tcW w:w="6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Общее собрание участников / акционеров 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Наблюдательный совет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Совет Директоров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Правление 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Иное (указать)__________________________</w:t>
            </w:r>
          </w:p>
        </w:tc>
      </w:tr>
      <w:tr w:rsidR="00B17D0F" w:rsidTr="00A67D12">
        <w:trPr>
          <w:gridAfter w:val="1"/>
          <w:wAfter w:w="174" w:type="dxa"/>
        </w:trPr>
        <w:tc>
          <w:tcPr>
            <w:tcW w:w="9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Состав высшего органа управления: сведения в отношении акционеров (участников, пайщиков и т.п.), </w:t>
            </w:r>
            <w:r>
              <w:rPr>
                <w:rFonts w:ascii="Verdana" w:hAnsi="Verdana"/>
                <w:bCs/>
                <w:sz w:val="16"/>
                <w:szCs w:val="16"/>
              </w:rPr>
              <w:t>владеющих пятью и более процентами акций</w:t>
            </w:r>
            <w:r>
              <w:rPr>
                <w:rFonts w:ascii="Verdana" w:hAnsi="Verdana"/>
                <w:sz w:val="16"/>
                <w:szCs w:val="16"/>
              </w:rPr>
              <w:t xml:space="preserve"> (долей, паев) юридического лица (в дополнение предоставляется письменная информация в любом виде (справка, выписка из реестра акционеров, информационное письмо и т.п.) с обязательным указанием долей в собственности). Строки заполняются по каждому лицу из состава органов управления</w:t>
            </w:r>
          </w:p>
        </w:tc>
      </w:tr>
      <w:tr w:rsidR="00A67D12" w:rsidTr="00A67D12">
        <w:trPr>
          <w:gridAfter w:val="1"/>
          <w:wAfter w:w="174" w:type="dxa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Наименование/ ФИО 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(сведения указываются в обязательном порядке)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pStyle w:val="ConsNormal"/>
              <w:widowControl/>
              <w:ind w:firstLine="0"/>
              <w:contextualSpacing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Для юридических лиц: ИНН / КИО / регистрационный номер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Для физических лиц: серия (при наличии) и номер документа, удостоверяющего личность, дата и место рождения, ИНН 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(сведения указываются при их наличии у заявителя)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Доля в собственности, %</w:t>
            </w:r>
            <w:r>
              <w:rPr>
                <w:rStyle w:val="FootnoteAnchor"/>
                <w:szCs w:val="16"/>
              </w:rPr>
              <w:footnoteReference w:id="7"/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Для физических лиц сведения о наличии статуса публичного должностного лица (ПДЛ)</w:t>
            </w:r>
            <w:r>
              <w:rPr>
                <w:rStyle w:val="FootnoteAnchor"/>
                <w:szCs w:val="16"/>
              </w:rPr>
              <w:footnoteReference w:id="8"/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(отметить нужное)</w:t>
            </w:r>
          </w:p>
        </w:tc>
      </w:tr>
      <w:tr w:rsidR="00A67D12" w:rsidTr="00A67D12">
        <w:trPr>
          <w:gridAfter w:val="1"/>
          <w:wAfter w:w="174" w:type="dxa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ind w:left="34" w:right="457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 является ПДЛ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Имеет статус ПДЛ: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ИПДЛ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РПДЛ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ДЛПМО</w:t>
            </w:r>
          </w:p>
        </w:tc>
      </w:tr>
      <w:tr w:rsidR="00B17D0F" w:rsidTr="00A67D12">
        <w:trPr>
          <w:gridAfter w:val="1"/>
          <w:wAfter w:w="174" w:type="dxa"/>
          <w:trHeight w:val="115"/>
        </w:trPr>
        <w:tc>
          <w:tcPr>
            <w:tcW w:w="9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Для ИСБОЮЛ: </w:t>
            </w:r>
          </w:p>
        </w:tc>
      </w:tr>
      <w:tr w:rsidR="00B17D0F" w:rsidTr="00A67D12">
        <w:trPr>
          <w:gridAfter w:val="1"/>
          <w:wAfter w:w="174" w:type="dxa"/>
          <w:trHeight w:val="115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Наименование/ ФИО,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адрес места жительства (места нахождения) </w:t>
            </w:r>
            <w:r>
              <w:rPr>
                <w:rFonts w:ascii="Verdana" w:hAnsi="Verdana"/>
                <w:sz w:val="16"/>
                <w:szCs w:val="16"/>
              </w:rPr>
              <w:t xml:space="preserve">доверительного собственника (управляющего) (сведения указываются в обязательном порядке) 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  <w:trHeight w:val="115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Наименование/ ФИО, </w:t>
            </w:r>
            <w:r>
              <w:rPr>
                <w:rFonts w:ascii="Verdana" w:hAnsi="Verdana"/>
                <w:bCs/>
                <w:sz w:val="16"/>
                <w:szCs w:val="16"/>
              </w:rPr>
              <w:t>адрес места жительства (места нахождения) учредителя (информация указывается в обязательном порядке в отношении каждого учредителя)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  <w:trHeight w:val="115"/>
        </w:trPr>
        <w:tc>
          <w:tcPr>
            <w:tcW w:w="9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Сведения о наличии статуса иностранного налогоплательщика, о наличии в структуре собственности иностранных налогоплательщиков (лиц, на которых распространяется законодательство иностранного государства о налогообложении иностранных счетов</w:t>
            </w:r>
            <w:r>
              <w:rPr>
                <w:rStyle w:val="FootnoteAnchor"/>
                <w:szCs w:val="16"/>
              </w:rPr>
              <w:footnoteReference w:id="9"/>
            </w:r>
            <w:r>
              <w:rPr>
                <w:rFonts w:ascii="Verdana" w:hAnsi="Verdana"/>
                <w:sz w:val="16"/>
                <w:szCs w:val="16"/>
              </w:rPr>
              <w:t>), а также наличии статуса хозяйственного общества, имеющего стратегическое значение для оборонно-промышленного комплекса и безопасности Российской Федерации, либо  общества, находящегося под прямым или косвенным контролем указанного хозяйственного общества</w:t>
            </w:r>
          </w:p>
        </w:tc>
      </w:tr>
      <w:tr w:rsidR="00A67D12" w:rsidTr="00A67D12">
        <w:trPr>
          <w:trHeight w:val="440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Сведения о наличии у организации статуса иностранного налогоплательщика (для нерезидента)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7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pBdr>
                <w:bottom w:val="single" w:sz="12" w:space="1" w:color="000000"/>
              </w:pBd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(укажите иностранное государство, налогоплательщиком которого является организация)</w:t>
            </w:r>
          </w:p>
        </w:tc>
      </w:tr>
      <w:tr w:rsidR="00A67D12" w:rsidTr="00A67D12">
        <w:trPr>
          <w:trHeight w:val="440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B17D0F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предоставляем Банку «ТРАСТ» (ПАО) согласие на передачу информации в иностранный налоговый орган в объеме и порядке, установленном Федеральным законом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Федерации», одновременно являющееся согласие на передачу такой информации в Банк России, Росфинмониторинг, ФНС России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отказываемся от предоставления Банку «ТРАСТ» (ПАО) указанного согласия</w:t>
            </w:r>
          </w:p>
        </w:tc>
      </w:tr>
      <w:tr w:rsidR="00A67D12" w:rsidTr="00A67D12">
        <w:trPr>
          <w:gridAfter w:val="1"/>
          <w:wAfter w:w="174" w:type="dxa"/>
          <w:trHeight w:val="1059"/>
        </w:trPr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Сведения о наличии в структуре собственности организации (согласно имеющимся у организации сведениям) включая юридических и физических лиц, прямо или косвенно владеющих организацией, иностранных налогоплательщиков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(заполняется организацией – резидентом)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(укажите иностранное (-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ые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государство (-а), налогоплательщиком (-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ами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которого (-ых) являются лица, входящие в структуру собственности организации)</w:t>
            </w:r>
          </w:p>
        </w:tc>
      </w:tr>
      <w:tr w:rsidR="00A67D12" w:rsidTr="00A67D12">
        <w:trPr>
          <w:gridAfter w:val="1"/>
          <w:wAfter w:w="174" w:type="dxa"/>
          <w:trHeight w:val="1646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B17D0F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предоставляем Банку «ТРАСТ» (ПАО) согласие на передачу информации в иностранный налоговый орган  в объеме и порядке, установленном Федеральным законом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Федерации», одновременно являющееся согласие на передачу такой информации в Банк России, Росфинмониторинг, ФНС России</w:t>
            </w:r>
          </w:p>
        </w:tc>
      </w:tr>
      <w:tr w:rsidR="00A67D12" w:rsidTr="00A67D12">
        <w:trPr>
          <w:gridAfter w:val="1"/>
          <w:wAfter w:w="174" w:type="dxa"/>
          <w:trHeight w:val="289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отказываемся от предоставления Банку «ТРАСТ» (ПАО) указанного согласия </w:t>
            </w:r>
          </w:p>
        </w:tc>
      </w:tr>
      <w:tr w:rsidR="00B17D0F" w:rsidTr="00A67D12">
        <w:trPr>
          <w:gridAfter w:val="1"/>
          <w:wAfter w:w="174" w:type="dxa"/>
          <w:trHeight w:val="289"/>
        </w:trPr>
        <w:tc>
          <w:tcPr>
            <w:tcW w:w="6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3.3. Сведения о наличии у организации статуса хозяйственного общества, имеющего стратегическое значение для оборонно-промышленного комплекса и безопасности Российской Федерации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  <w:trHeight w:val="204"/>
        </w:trPr>
        <w:tc>
          <w:tcPr>
            <w:tcW w:w="69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ind w:left="-108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3.4. Сведения о наличии у организации статуса  общества, находящегося под прямым или косвенным контролем хозяйственного общества, имеющего стратегическое значение для оборонно-промышленного комплекса и безопасности Российской Федерации  в смысле Федерального закона от 21.07.2014 N 213-ФЗ "Об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Нет</w:t>
            </w:r>
          </w:p>
        </w:tc>
      </w:tr>
      <w:tr w:rsidR="00B17D0F" w:rsidTr="00A67D12">
        <w:trPr>
          <w:gridAfter w:val="1"/>
          <w:wAfter w:w="174" w:type="dxa"/>
          <w:trHeight w:val="1073"/>
        </w:trPr>
        <w:tc>
          <w:tcPr>
            <w:tcW w:w="697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B17D0F">
            <w:pPr>
              <w:pStyle w:val="ConsPlusNormal"/>
              <w:contextualSpacing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Да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(указать наименование и ИНН)</w:t>
            </w:r>
          </w:p>
        </w:tc>
      </w:tr>
      <w:tr w:rsidR="00A67D12" w:rsidTr="00A67D12">
        <w:trPr>
          <w:gridAfter w:val="1"/>
          <w:wAfter w:w="174" w:type="dxa"/>
          <w:trHeight w:val="1032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Совет Директоров (наблюдательный совет)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ФИО членов совета директоров (сведения указываются в обязательном порядке)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серия (при наличии) и номер документа, удостоверяющего личность, дата и место рождения, ИНН 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(сведения указываются при их наличии у заявителя)</w:t>
            </w:r>
          </w:p>
        </w:tc>
      </w:tr>
      <w:tr w:rsidR="00A67D12" w:rsidTr="00A67D12">
        <w:trPr>
          <w:gridAfter w:val="1"/>
          <w:wAfter w:w="174" w:type="dxa"/>
          <w:trHeight w:val="110"/>
        </w:trPr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34" w:hanging="142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предусмотрен</w:t>
            </w:r>
          </w:p>
          <w:p w:rsidR="00B17D0F" w:rsidRDefault="00133369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34" w:hanging="142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 предусмотрен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gridAfter w:val="1"/>
          <w:wAfter w:w="174" w:type="dxa"/>
          <w:trHeight w:val="108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gridAfter w:val="1"/>
          <w:wAfter w:w="174" w:type="dxa"/>
          <w:trHeight w:val="108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gridAfter w:val="1"/>
          <w:wAfter w:w="174" w:type="dxa"/>
        </w:trPr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Коллегиальный исполнительный орган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Наименование</w:t>
            </w:r>
          </w:p>
        </w:tc>
        <w:tc>
          <w:tcPr>
            <w:tcW w:w="6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gridAfter w:val="1"/>
          <w:wAfter w:w="174" w:type="dxa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Персональный состав исполнительного органа</w:t>
            </w:r>
          </w:p>
        </w:tc>
      </w:tr>
      <w:tr w:rsidR="00A67D12" w:rsidTr="00A67D12">
        <w:trPr>
          <w:gridAfter w:val="1"/>
          <w:wAfter w:w="174" w:type="dxa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Должность/ФИО</w:t>
            </w:r>
          </w:p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(сведения указываются в обязательном порядке)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серия (при наличии) и номер документа, удостоверяющего личность, дата и место рождения, ИНН 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(сведения указываются при их наличии у заявителя)</w:t>
            </w:r>
          </w:p>
        </w:tc>
      </w:tr>
      <w:tr w:rsidR="00A67D12" w:rsidTr="00A67D12">
        <w:trPr>
          <w:gridAfter w:val="1"/>
          <w:wAfter w:w="174" w:type="dxa"/>
          <w:trHeight w:val="179"/>
        </w:trPr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numPr>
                <w:ilvl w:val="0"/>
                <w:numId w:val="1"/>
              </w:numPr>
              <w:spacing w:after="0" w:line="240" w:lineRule="auto"/>
              <w:ind w:left="-108" w:hanging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предусмотрен</w:t>
            </w:r>
          </w:p>
          <w:p w:rsidR="00B17D0F" w:rsidRDefault="00133369">
            <w:pPr>
              <w:numPr>
                <w:ilvl w:val="0"/>
                <w:numId w:val="1"/>
              </w:numPr>
              <w:spacing w:after="0" w:line="240" w:lineRule="auto"/>
              <w:ind w:left="-108" w:hanging="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предусмотрен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gridAfter w:val="1"/>
          <w:wAfter w:w="174" w:type="dxa"/>
          <w:trHeight w:val="179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A67D12" w:rsidTr="00A67D12">
        <w:trPr>
          <w:gridAfter w:val="1"/>
          <w:wAfter w:w="174" w:type="dxa"/>
          <w:trHeight w:val="179"/>
        </w:trPr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  <w:trHeight w:val="179"/>
        </w:trPr>
        <w:tc>
          <w:tcPr>
            <w:tcW w:w="9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Единоличный исполнительный орган (ЕИО)</w:t>
            </w:r>
          </w:p>
        </w:tc>
      </w:tr>
      <w:tr w:rsidR="00B17D0F" w:rsidTr="00A67D12">
        <w:trPr>
          <w:gridAfter w:val="1"/>
          <w:wAfter w:w="174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ЕИО - Юридическое лицо (предоставить дополнительную анкету по форме Банка «ТРАСТ» (ПАО))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ИНН/КИО</w:t>
            </w:r>
            <w:r>
              <w:rPr>
                <w:rStyle w:val="FootnoteAnchor"/>
                <w:szCs w:val="16"/>
              </w:rPr>
              <w:footnoteReference w:id="10"/>
            </w:r>
            <w:r>
              <w:rPr>
                <w:rFonts w:ascii="Verdana" w:hAnsi="Verdana"/>
                <w:sz w:val="16"/>
                <w:szCs w:val="16"/>
              </w:rPr>
              <w:t>, ОГРН / рег. номер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Адрес </w:t>
            </w:r>
          </w:p>
        </w:tc>
      </w:tr>
      <w:tr w:rsidR="00B17D0F" w:rsidTr="00A67D12">
        <w:trPr>
          <w:gridAfter w:val="1"/>
          <w:wAfter w:w="174" w:type="dxa"/>
        </w:trPr>
        <w:tc>
          <w:tcPr>
            <w:tcW w:w="1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B17D0F" w:rsidRDefault="00B17D0F">
            <w:pPr>
              <w:spacing w:after="0" w:line="240" w:lineRule="auto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9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ЕИО - физическое лицо (все сведения указываются в обязательном порядке): </w:t>
            </w:r>
          </w:p>
        </w:tc>
      </w:tr>
      <w:tr w:rsidR="00B17D0F" w:rsidTr="00A67D12">
        <w:trPr>
          <w:gridAfter w:val="1"/>
          <w:wAfter w:w="174" w:type="dxa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Должность, ФИО</w:t>
            </w:r>
          </w:p>
        </w:tc>
        <w:tc>
          <w:tcPr>
            <w:tcW w:w="8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Документ, удостоверяющий личность (вид, серия (при наличии), номер документа, дата выдачи документа, наименование органа, выдавшего документ(при наличии кода подразделения может не устанавливаться) и код подразделения , дата окончания срока действия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Гражданство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Адрес места регистрации (проживания)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Адрес места пребывания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Сведения о наличии статуса публичного должностного лица (ПДЛ) (отметить нужное)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 является ПДЛ  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Имеет статус ПДЛ (указать, какой):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ИПДЛ 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 РПДЛ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 ДЛПМО</w:t>
            </w: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ИНН (при наличии)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СНИЛС (при наличии)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Контактная информация (номер телефона, факса, адрес электронной почты, почтовый адрес (при наличии))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 w:rsidTr="00A67D12">
        <w:trPr>
          <w:gridAfter w:val="1"/>
          <w:wAfter w:w="174" w:type="dxa"/>
        </w:trPr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Данные </w:t>
            </w:r>
            <w:hyperlink r:id="rId7">
              <w:r>
                <w:rPr>
                  <w:rFonts w:ascii="Verdana" w:hAnsi="Verdana"/>
                  <w:sz w:val="16"/>
                  <w:szCs w:val="16"/>
                </w:rPr>
                <w:t>документа</w:t>
              </w:r>
            </w:hyperlink>
            <w:r>
              <w:rPr>
                <w:rFonts w:ascii="Verdana" w:hAnsi="Verdana"/>
                <w:sz w:val="16"/>
                <w:szCs w:val="16"/>
              </w:rPr>
              <w:t>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Style w:val="FootnoteAnchor"/>
                <w:szCs w:val="16"/>
              </w:rPr>
              <w:footnoteReference w:customMarkFollows="1" w:id="11"/>
              <w:t>9</w:t>
            </w:r>
            <w:r>
              <w:rPr>
                <w:rFonts w:ascii="Verdana" w:hAnsi="Verdana"/>
                <w:sz w:val="16"/>
                <w:szCs w:val="16"/>
              </w:rPr>
              <w:t xml:space="preserve"> (данные миграционной карты в случае отсутствия иных документов): вид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17D0F" w:rsidRDefault="00133369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Часть 2.1.</w:t>
      </w:r>
      <w:r>
        <w:rPr>
          <w:rStyle w:val="FootnoteAnchor"/>
          <w:szCs w:val="16"/>
        </w:rPr>
        <w:footnoteReference w:id="12"/>
      </w:r>
      <w:r>
        <w:rPr>
          <w:rFonts w:ascii="Verdana" w:hAnsi="Verdana"/>
          <w:sz w:val="16"/>
          <w:szCs w:val="16"/>
        </w:rPr>
        <w:t xml:space="preserve"> Сведения о физических лицах - бенефициарных (конечных) владельцах</w:t>
      </w:r>
      <w:r>
        <w:rPr>
          <w:rStyle w:val="FootnoteAnchor"/>
          <w:szCs w:val="16"/>
        </w:rPr>
        <w:footnoteReference w:id="13"/>
      </w:r>
    </w:p>
    <w:p w:rsidR="00B17D0F" w:rsidRDefault="00133369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Бенефициарными владельцами являются:</w:t>
      </w:r>
    </w:p>
    <w:p w:rsidR="00B17D0F" w:rsidRDefault="0013336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физическое лицо, которое имеет участие более 25 % в капитале организации или от общего числа акций с правом голоса (указать и предоставить документы, удостоверяющие личность, </w:t>
      </w:r>
      <w:hyperlink r:id="rId8">
        <w:r>
          <w:rPr>
            <w:rFonts w:ascii="Verdana" w:hAnsi="Verdana"/>
            <w:sz w:val="16"/>
            <w:szCs w:val="16"/>
          </w:rPr>
          <w:t>миграционную карту</w:t>
        </w:r>
      </w:hyperlink>
      <w:r>
        <w:rPr>
          <w:rFonts w:ascii="Verdana" w:hAnsi="Verdana"/>
          <w:sz w:val="16"/>
          <w:szCs w:val="16"/>
        </w:rPr>
        <w:t xml:space="preserve">, </w:t>
      </w:r>
      <w:hyperlink r:id="rId9">
        <w:r>
          <w:rPr>
            <w:rFonts w:ascii="Verdana" w:hAnsi="Verdana"/>
            <w:sz w:val="16"/>
            <w:szCs w:val="16"/>
          </w:rPr>
          <w:t>документ</w:t>
        </w:r>
      </w:hyperlink>
      <w:r>
        <w:rPr>
          <w:rFonts w:ascii="Verdana" w:hAnsi="Verdana"/>
          <w:sz w:val="16"/>
          <w:szCs w:val="16"/>
        </w:rPr>
        <w:t>, подтверждающий право иностранного гражданина или лица без гражданства на пребывание (проживание) в Российской Федерации):___________________________________________________________________________</w:t>
      </w:r>
    </w:p>
    <w:p w:rsidR="00B17D0F" w:rsidRDefault="0013336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Единоличный исполнительный орган</w:t>
      </w:r>
    </w:p>
    <w:p w:rsidR="00B17D0F" w:rsidRDefault="0013336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Иные физические лица, которые косвенно (через третьих лиц) владеют (имеют участие) более 25 % в капитале организации</w:t>
      </w:r>
      <w:r>
        <w:rPr>
          <w:rStyle w:val="FootnoteAnchor"/>
          <w:szCs w:val="16"/>
        </w:rPr>
        <w:footnoteReference w:id="14"/>
      </w:r>
      <w:r>
        <w:rPr>
          <w:rFonts w:ascii="Verdana" w:hAnsi="Verdana"/>
          <w:sz w:val="16"/>
          <w:szCs w:val="16"/>
        </w:rPr>
        <w:t xml:space="preserve"> либо имеют возможность контролировать действия организации</w:t>
      </w:r>
      <w:r>
        <w:rPr>
          <w:rStyle w:val="FootnoteAnchor"/>
          <w:szCs w:val="16"/>
        </w:rPr>
        <w:footnoteReference w:id="15"/>
      </w:r>
      <w:r>
        <w:rPr>
          <w:rFonts w:ascii="Verdana" w:hAnsi="Verdana"/>
          <w:sz w:val="16"/>
          <w:szCs w:val="16"/>
        </w:rPr>
        <w:t xml:space="preserve"> (указать сведения о них в нижеприведенной таблице и предоставить документы, удостоверяющие личность, </w:t>
      </w:r>
      <w:hyperlink r:id="rId10">
        <w:r>
          <w:rPr>
            <w:rFonts w:ascii="Verdana" w:hAnsi="Verdana"/>
            <w:sz w:val="16"/>
            <w:szCs w:val="16"/>
          </w:rPr>
          <w:t>миграционную карту</w:t>
        </w:r>
      </w:hyperlink>
      <w:r>
        <w:rPr>
          <w:rFonts w:ascii="Verdana" w:hAnsi="Verdana"/>
          <w:sz w:val="16"/>
          <w:szCs w:val="16"/>
        </w:rPr>
        <w:t xml:space="preserve">, </w:t>
      </w:r>
      <w:hyperlink r:id="rId11">
        <w:r>
          <w:rPr>
            <w:rFonts w:ascii="Verdana" w:hAnsi="Verdana"/>
            <w:sz w:val="16"/>
            <w:szCs w:val="16"/>
          </w:rPr>
          <w:t>документ</w:t>
        </w:r>
      </w:hyperlink>
      <w:r>
        <w:rPr>
          <w:rFonts w:ascii="Verdana" w:hAnsi="Verdana"/>
          <w:sz w:val="16"/>
          <w:szCs w:val="16"/>
        </w:rPr>
        <w:t>, подтверждающий право иностранного гражданина или лица без гражданства на пребывание (проживание) в Российской Федерации, а также письменное описание  структуры собственности (схемы владения) или иного способа осуществления контроля над организацией прямо или косвенно (через третьих лиц) с указанием долей собственности / оснований для осуществления контроля по всем третьим лицам (при их наличии):</w:t>
      </w:r>
    </w:p>
    <w:p w:rsidR="00B17D0F" w:rsidRDefault="00133369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БЛОК СВЕДЕНИЙ ПОВТОРЯЕТСЯ ПО КОЛИЧЕСТВУ БЕНЕФИЦИАРНЫХ ВЛАДЕЛЬЦЕВ 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387"/>
        <w:gridCol w:w="1135"/>
        <w:gridCol w:w="3259"/>
      </w:tblGrid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Фамилия, имя, если имеется - отчество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Гражданство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 рождения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Реквизиты </w:t>
            </w:r>
            <w:hyperlink r:id="rId12">
              <w:r>
                <w:rPr>
                  <w:rFonts w:ascii="Verdana" w:hAnsi="Verdana"/>
                  <w:sz w:val="16"/>
                  <w:szCs w:val="16"/>
                </w:rPr>
                <w:t>документа</w:t>
              </w:r>
            </w:hyperlink>
            <w:r>
              <w:rPr>
                <w:rFonts w:ascii="Verdana" w:hAnsi="Verdana"/>
                <w:sz w:val="16"/>
                <w:szCs w:val="16"/>
              </w:rPr>
              <w:t>, удостоверяющего личность: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вид документа, серия (при наличии), номер документа, </w:t>
            </w:r>
          </w:p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 выдачи документа, дата окончания срока действия документа (при наличии), наименование органа, выдавшего документ (при наличии кода подразделения может не устанавливаться), код подразделения (если имеется)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Адрес места жительства (регистрации)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Адрес места пребывания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Сведения о наличии статуса публичного должностного лица (ПДЛ) (отметить нужное)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Не является ПДЛ</w:t>
            </w:r>
          </w:p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Имеет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статус ПДЛ:</w:t>
            </w:r>
          </w:p>
          <w:p w:rsidR="00B17D0F" w:rsidRDefault="00133369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07" w:firstLine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ИПДЛ    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  РПДЛ      </w:t>
            </w: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   ДЛПМО</w:t>
            </w: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ИНН (при наличии)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СНИЛС (при наличии)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Данные </w:t>
            </w:r>
            <w:hyperlink r:id="rId13">
              <w:r>
                <w:rPr>
                  <w:rFonts w:ascii="Verdana" w:hAnsi="Verdana"/>
                  <w:sz w:val="16"/>
                  <w:szCs w:val="16"/>
                </w:rPr>
                <w:t>документа</w:t>
              </w:r>
            </w:hyperlink>
            <w:r>
              <w:rPr>
                <w:rFonts w:ascii="Verdana" w:hAnsi="Verdana"/>
                <w:sz w:val="16"/>
                <w:szCs w:val="16"/>
              </w:rPr>
              <w:t>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 xml:space="preserve"> (данные миграционной карты в случае отсутствия иных документов): вид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B17D0F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17D0F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Заполните данный блок в случае, если сведения о бенефициарном владельце предоставить не представляется возможным</w:t>
            </w:r>
          </w:p>
        </w:tc>
      </w:tr>
      <w:tr w:rsidR="00B17D0F">
        <w:trPr>
          <w:trHeight w:val="133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33369">
            <w:pPr>
              <w:widowControl w:val="0"/>
              <w:tabs>
                <w:tab w:val="left" w:pos="8931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Информируем о невозможности предоставления сведений о бенефициарном владельце по следующим основаниям:</w:t>
            </w:r>
          </w:p>
          <w:p w:rsidR="00B17D0F" w:rsidRDefault="00133369">
            <w:pPr>
              <w:widowControl w:val="0"/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B17D0F" w:rsidRDefault="00133369">
            <w:pPr>
              <w:widowControl w:val="0"/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B17D0F" w:rsidRDefault="00133369">
            <w:pPr>
              <w:widowControl w:val="0"/>
              <w:spacing w:after="0" w:line="24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(указывается причина невозможности предоставления сведений – развернуто, подробно, с указанием конкретных объективных причин)</w:t>
            </w:r>
          </w:p>
        </w:tc>
      </w:tr>
      <w:tr w:rsidR="00B17D0F">
        <w:trPr>
          <w:trHeight w:val="23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D0F" w:rsidRDefault="00133369">
            <w:pPr>
              <w:widowControl w:val="0"/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Для нерезидента  и для ИСБОЮЛ (отметить, если применимо):</w:t>
            </w:r>
          </w:p>
        </w:tc>
      </w:tr>
      <w:tr w:rsidR="00B17D0F">
        <w:trPr>
          <w:trHeight w:val="34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0F" w:rsidRDefault="00133369">
            <w:pPr>
              <w:pStyle w:val="ConsPlusNormal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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структура собственности и (или) организационная структура не предполагает наличие бенефициарного владельца и (или) единоличного исполнительного органа (руководителя) </w:t>
            </w:r>
          </w:p>
        </w:tc>
      </w:tr>
      <w:tr w:rsidR="00B17D0F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Часть 3. </w:t>
            </w:r>
            <w:r>
              <w:rPr>
                <w:rFonts w:ascii="Verdana" w:hAnsi="Verdana"/>
                <w:bCs/>
                <w:sz w:val="16"/>
                <w:szCs w:val="16"/>
              </w:rPr>
              <w:t>Сведения о наличии выгодоприобретателя (-ей)</w:t>
            </w:r>
            <w:r w:rsidRPr="00A67D12">
              <w:rPr>
                <w:rStyle w:val="FootnoteAnchor"/>
                <w:bCs/>
                <w:sz w:val="16"/>
                <w:szCs w:val="16"/>
              </w:rPr>
              <w:footnoteReference w:id="16"/>
            </w:r>
            <w:r w:rsidRPr="00A67D1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B17D0F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F" w:rsidRDefault="00133369">
            <w:pPr>
              <w:pStyle w:val="afb"/>
              <w:contextualSpacing/>
              <w:jc w:val="both"/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  <w:t>Подтверждаем, что при приеме на обслуживание выгодоприобретатель</w:t>
            </w:r>
          </w:p>
          <w:p w:rsidR="00B17D0F" w:rsidRDefault="00133369">
            <w:pPr>
              <w:pStyle w:val="afb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  <w:t xml:space="preserve">отсутствует </w:t>
            </w:r>
          </w:p>
          <w:p w:rsidR="00B17D0F" w:rsidRDefault="00133369">
            <w:pPr>
              <w:pStyle w:val="afb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  <w:t>присутствует (</w:t>
            </w:r>
            <w:r>
              <w:rPr>
                <w:rFonts w:ascii="Verdana" w:hAnsi="Verdana"/>
                <w:b w:val="0"/>
                <w:i w:val="0"/>
                <w:sz w:val="16"/>
                <w:szCs w:val="16"/>
              </w:rPr>
              <w:t>предоставить сведения о них</w:t>
            </w:r>
            <w:r w:rsidRPr="00A67D12">
              <w:rPr>
                <w:rStyle w:val="FootnoteAnchor"/>
                <w:rFonts w:ascii="Verdana" w:eastAsia="Calibri" w:hAnsi="Verdana"/>
                <w:b w:val="0"/>
                <w:bCs/>
                <w:i w:val="0"/>
                <w:sz w:val="16"/>
                <w:szCs w:val="16"/>
              </w:rPr>
              <w:footnoteReference w:id="17"/>
            </w:r>
            <w:r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и предоставить документы, удостоверяющие личность, </w:t>
            </w:r>
            <w:hyperlink r:id="rId14">
              <w:r>
                <w:rPr>
                  <w:rFonts w:ascii="Verdana" w:hAnsi="Verdana"/>
                  <w:b w:val="0"/>
                  <w:i w:val="0"/>
                  <w:sz w:val="16"/>
                  <w:szCs w:val="16"/>
                </w:rPr>
                <w:t>миграционную карту</w:t>
              </w:r>
            </w:hyperlink>
            <w:r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, </w:t>
            </w:r>
            <w:hyperlink r:id="rId15">
              <w:r>
                <w:rPr>
                  <w:rFonts w:ascii="Verdana" w:hAnsi="Verdana"/>
                  <w:b w:val="0"/>
                  <w:i w:val="0"/>
                  <w:sz w:val="16"/>
                  <w:szCs w:val="16"/>
                </w:rPr>
                <w:t>документ</w:t>
              </w:r>
            </w:hyperlink>
            <w:r>
              <w:rPr>
                <w:rFonts w:ascii="Verdana" w:hAnsi="Verdana"/>
                <w:b w:val="0"/>
                <w:i w:val="0"/>
                <w:sz w:val="16"/>
                <w:szCs w:val="16"/>
              </w:rPr>
              <w:t>, подтверждающий право иностранного гражданина или лица без гражданства на пребывание (проживание) в Российской Федерации)</w:t>
            </w:r>
          </w:p>
        </w:tc>
      </w:tr>
      <w:tr w:rsidR="00B17D0F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Часть 4. </w:t>
            </w:r>
            <w:r>
              <w:rPr>
                <w:rFonts w:ascii="Verdana" w:hAnsi="Verdana"/>
                <w:sz w:val="16"/>
                <w:szCs w:val="16"/>
              </w:rPr>
              <w:t>Обязательства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  <w:p w:rsidR="00B17D0F" w:rsidRDefault="00133369">
            <w:pPr>
              <w:pStyle w:val="afb"/>
              <w:contextualSpacing/>
              <w:jc w:val="both"/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i w:val="0"/>
                <w:sz w:val="16"/>
                <w:szCs w:val="16"/>
              </w:rPr>
              <w:t>Достоверность представленных в Анкете сведений подтверждаю. Согласен (на) с тем, что любая информация, указанная в Анкете может быть проверена службами Банка.</w:t>
            </w:r>
          </w:p>
        </w:tc>
      </w:tr>
      <w:tr w:rsidR="00B17D0F">
        <w:trPr>
          <w:trHeight w:val="18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Часть 5. Рекомендации</w:t>
            </w:r>
          </w:p>
        </w:tc>
      </w:tr>
      <w:tr w:rsidR="00B17D0F">
        <w:trPr>
          <w:trHeight w:val="33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Укажите сотрудника Банка, который может порекомендовать Вас для приема на обслуживание </w:t>
            </w:r>
          </w:p>
        </w:tc>
      </w:tr>
      <w:tr w:rsidR="00B17D0F">
        <w:trPr>
          <w:trHeight w:val="21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ФИО: </w:t>
            </w:r>
          </w:p>
        </w:tc>
      </w:tr>
      <w:tr w:rsidR="00B17D0F">
        <w:trPr>
          <w:trHeight w:val="39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Укажите сотрудника, который рекомендовал Вам обслуживание в </w:t>
            </w:r>
            <w:r>
              <w:rPr>
                <w:rFonts w:ascii="Verdana" w:hAnsi="Verdana"/>
                <w:sz w:val="16"/>
                <w:szCs w:val="16"/>
              </w:rPr>
              <w:t>Банке «ТРАСТ» (ПАО)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</w:tc>
      </w:tr>
      <w:tr w:rsidR="00B17D0F">
        <w:trPr>
          <w:trHeight w:val="23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ФИО</w:t>
            </w:r>
          </w:p>
        </w:tc>
      </w:tr>
      <w:tr w:rsidR="00B17D0F">
        <w:trPr>
          <w:trHeight w:val="24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17D0F" w:rsidRDefault="00133369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Укажите агента Банка или иное лицо, рекомендовавшее Вам обслуживание в </w:t>
            </w:r>
            <w:r>
              <w:rPr>
                <w:rFonts w:ascii="Verdana" w:hAnsi="Verdana"/>
                <w:sz w:val="16"/>
                <w:szCs w:val="16"/>
              </w:rPr>
              <w:t>Банке «ТРАСТ» (ПАО)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</w:tc>
      </w:tr>
      <w:tr w:rsidR="00B17D0F">
        <w:trPr>
          <w:trHeight w:val="279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ФИО /Наименование, ИНН:</w:t>
            </w:r>
          </w:p>
        </w:tc>
      </w:tr>
    </w:tbl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>
        <w:rPr>
          <w:rFonts w:ascii="Verdana" w:hAnsi="Verdana"/>
          <w:b w:val="0"/>
          <w:bCs/>
          <w:i w:val="0"/>
          <w:iCs/>
          <w:sz w:val="16"/>
          <w:szCs w:val="16"/>
        </w:rPr>
        <w:t>Руководитель            ____________________/__________________/________________________________________________________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                                             (</w:t>
      </w:r>
      <w:proofErr w:type="gramStart"/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подпись)   </w:t>
      </w:r>
      <w:proofErr w:type="gramEnd"/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                                                  (ФИО полностью)                         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>
        <w:rPr>
          <w:rFonts w:ascii="Verdana" w:hAnsi="Verdana"/>
          <w:b w:val="0"/>
          <w:bCs/>
          <w:i w:val="0"/>
          <w:iCs/>
          <w:sz w:val="16"/>
          <w:szCs w:val="16"/>
        </w:rPr>
        <w:t>М.П. (при наличии)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>
        <w:rPr>
          <w:rFonts w:ascii="Verdana" w:hAnsi="Verdana"/>
          <w:b w:val="0"/>
          <w:bCs/>
          <w:i w:val="0"/>
          <w:iCs/>
          <w:sz w:val="16"/>
          <w:szCs w:val="16"/>
        </w:rPr>
        <w:t>Главный бухгалтер   ____________________/_________________/_______________________________________________________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(при </w:t>
      </w:r>
      <w:proofErr w:type="gramStart"/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наличии)   </w:t>
      </w:r>
      <w:proofErr w:type="gramEnd"/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                     (подпись)                                                     (ФИО полностью)                                </w:t>
      </w:r>
    </w:p>
    <w:p w:rsidR="00B17D0F" w:rsidRDefault="00133369">
      <w:pPr>
        <w:spacing w:after="0" w:line="240" w:lineRule="auto"/>
        <w:ind w:left="4536"/>
        <w:contextualSpacing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Дата: «____» ______________________20____г.</w:t>
      </w:r>
    </w:p>
    <w:tbl>
      <w:tblPr>
        <w:tblW w:w="9996" w:type="dxa"/>
        <w:tblLook w:val="0600" w:firstRow="0" w:lastRow="0" w:firstColumn="0" w:lastColumn="0" w:noHBand="1" w:noVBand="1"/>
      </w:tblPr>
      <w:tblGrid>
        <w:gridCol w:w="9996"/>
      </w:tblGrid>
      <w:tr w:rsidR="00B17D0F">
        <w:trPr>
          <w:cantSplit/>
          <w:trHeight w:hRule="exact" w:val="217"/>
        </w:trPr>
        <w:tc>
          <w:tcPr>
            <w:tcW w:w="9996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:rsidR="00B17D0F" w:rsidRDefault="00133369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Часть 6. ОТМЕТКИ БАНКА:</w:t>
            </w:r>
          </w:p>
        </w:tc>
      </w:tr>
    </w:tbl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>6.</w:t>
      </w:r>
      <w:proofErr w:type="gramStart"/>
      <w:r>
        <w:rPr>
          <w:rFonts w:ascii="Verdana" w:hAnsi="Verdana"/>
          <w:b w:val="0"/>
          <w:bCs/>
          <w:i w:val="0"/>
          <w:sz w:val="16"/>
          <w:szCs w:val="16"/>
        </w:rPr>
        <w:t>1.ОТМЕТКА</w:t>
      </w:r>
      <w:proofErr w:type="gramEnd"/>
      <w:r>
        <w:rPr>
          <w:rFonts w:ascii="Verdana" w:hAnsi="Verdana"/>
          <w:b w:val="0"/>
          <w:bCs/>
          <w:i w:val="0"/>
          <w:sz w:val="16"/>
          <w:szCs w:val="16"/>
        </w:rPr>
        <w:t xml:space="preserve"> СОТРУДНИКА, ОТВЕТСТВЕННОГО ЗА ПРИЕМ ЗАЯВИТЕЛЯ НА ОБСЛУЖИВАНИЕ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>____________________/__________________________________________________/________________________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 xml:space="preserve"> Подпись сотрудника, </w:t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  <w:t>ФИО полностью</w:t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  <w:t>Должность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 xml:space="preserve">ответственного за принятие решения о приеме 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 xml:space="preserve">заявителя на обслуживание      </w:t>
      </w:r>
      <w:r>
        <w:rPr>
          <w:rFonts w:ascii="Verdana" w:hAnsi="Verdana"/>
          <w:b w:val="0"/>
          <w:bCs/>
          <w:i w:val="0"/>
          <w:sz w:val="16"/>
          <w:szCs w:val="16"/>
          <w:lang w:val="en-US"/>
        </w:rPr>
        <w:t xml:space="preserve">                                                            </w:t>
      </w:r>
      <w:r>
        <w:rPr>
          <w:rFonts w:ascii="Verdana" w:hAnsi="Verdana"/>
          <w:b w:val="0"/>
          <w:bCs/>
          <w:i w:val="0"/>
          <w:sz w:val="16"/>
          <w:szCs w:val="16"/>
        </w:rPr>
        <w:t xml:space="preserve">         </w:t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</w:r>
      <w:r>
        <w:rPr>
          <w:rFonts w:ascii="Verdana" w:hAnsi="Verdana"/>
          <w:b w:val="0"/>
          <w:bCs/>
          <w:i w:val="0"/>
          <w:sz w:val="16"/>
          <w:szCs w:val="16"/>
        </w:rPr>
        <w:tab/>
        <w:t xml:space="preserve">«____» ______________________20_____г.          </w:t>
      </w:r>
    </w:p>
    <w:p w:rsidR="00B17D0F" w:rsidRDefault="00133369">
      <w:pPr>
        <w:pStyle w:val="afb"/>
        <w:numPr>
          <w:ilvl w:val="0"/>
          <w:numId w:val="8"/>
        </w:numPr>
        <w:ind w:left="0" w:firstLine="0"/>
        <w:contextualSpacing/>
        <w:jc w:val="left"/>
        <w:rPr>
          <w:rFonts w:ascii="Verdana" w:hAnsi="Verdana"/>
          <w:b w:val="0"/>
          <w:bCs/>
          <w:i w:val="0"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>совпадает с ч. 6.2</w:t>
      </w:r>
    </w:p>
    <w:p w:rsidR="00B17D0F" w:rsidRDefault="00133369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6.2. ПРОВЕРКУ ДАННЫХ ОПРОСНОЙ АНКЕТЫ ПОДТВЕРЖДАЮ:</w:t>
      </w:r>
    </w:p>
    <w:p w:rsidR="00B17D0F" w:rsidRDefault="00133369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>_______________________________/__________________________________/__________________________</w:t>
      </w:r>
    </w:p>
    <w:p w:rsidR="00B17D0F" w:rsidRDefault="00133369">
      <w:pPr>
        <w:pStyle w:val="afb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>
        <w:rPr>
          <w:rFonts w:ascii="Verdana" w:hAnsi="Verdana"/>
          <w:b w:val="0"/>
          <w:bCs/>
          <w:i w:val="0"/>
          <w:sz w:val="16"/>
          <w:szCs w:val="16"/>
        </w:rPr>
        <w:t xml:space="preserve">      Подпись сотрудника </w:t>
      </w:r>
      <w:proofErr w:type="gramStart"/>
      <w:r>
        <w:rPr>
          <w:rFonts w:ascii="Verdana" w:hAnsi="Verdana"/>
          <w:b w:val="0"/>
          <w:bCs/>
          <w:i w:val="0"/>
          <w:sz w:val="16"/>
          <w:szCs w:val="16"/>
        </w:rPr>
        <w:t xml:space="preserve">Банка,   </w:t>
      </w:r>
      <w:proofErr w:type="gramEnd"/>
      <w:r>
        <w:rPr>
          <w:rFonts w:ascii="Verdana" w:hAnsi="Verdana"/>
          <w:b w:val="0"/>
          <w:bCs/>
          <w:i w:val="0"/>
          <w:sz w:val="16"/>
          <w:szCs w:val="16"/>
        </w:rPr>
        <w:t xml:space="preserve">                               </w:t>
      </w:r>
      <w:r>
        <w:rPr>
          <w:rFonts w:ascii="Verdana" w:hAnsi="Verdana"/>
          <w:b w:val="0"/>
          <w:bCs/>
          <w:i w:val="0"/>
          <w:iCs/>
          <w:sz w:val="16"/>
          <w:szCs w:val="16"/>
        </w:rPr>
        <w:t xml:space="preserve">ФИО  полностью               </w:t>
      </w:r>
      <w:r>
        <w:rPr>
          <w:rFonts w:ascii="Verdana" w:hAnsi="Verdana"/>
          <w:b w:val="0"/>
          <w:bCs/>
          <w:i w:val="0"/>
          <w:iCs/>
          <w:sz w:val="16"/>
          <w:szCs w:val="16"/>
        </w:rPr>
        <w:tab/>
        <w:t xml:space="preserve">                       Должность</w:t>
      </w:r>
    </w:p>
    <w:p w:rsidR="001515C7" w:rsidRDefault="00133369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      проверившего Анкету                                                                      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</w:p>
    <w:p w:rsidR="00B17D0F" w:rsidRDefault="00133369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«____» ______________________20_____г.          </w:t>
      </w:r>
    </w:p>
    <w:p w:rsidR="00B17D0F" w:rsidRDefault="00B17D0F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</w:p>
    <w:p w:rsidR="00B17D0F" w:rsidRDefault="00B17D0F"/>
    <w:sectPr w:rsidR="00B17D0F">
      <w:headerReference w:type="default" r:id="rId16"/>
      <w:footerReference w:type="default" r:id="rId17"/>
      <w:pgSz w:w="11906" w:h="16838"/>
      <w:pgMar w:top="1134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A3" w:rsidRDefault="00D91FA3">
      <w:pPr>
        <w:spacing w:after="0" w:line="240" w:lineRule="auto"/>
      </w:pPr>
      <w:r>
        <w:separator/>
      </w:r>
    </w:p>
  </w:endnote>
  <w:endnote w:type="continuationSeparator" w:id="0">
    <w:p w:rsidR="00D91FA3" w:rsidRDefault="00D9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 UI"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69" w:rsidRDefault="00133369">
    <w:pPr>
      <w:pStyle w:val="af3"/>
      <w:ind w:left="-1134"/>
    </w:pPr>
    <w:r>
      <w:rPr>
        <w:noProof/>
        <w:lang w:eastAsia="ru-RU"/>
      </w:rPr>
      <w:drawing>
        <wp:inline distT="0" distB="0" distL="0" distR="0">
          <wp:extent cx="7665720" cy="889635"/>
          <wp:effectExtent l="0" t="0" r="0" b="0"/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A3" w:rsidRDefault="00D91FA3">
      <w:pPr>
        <w:rPr>
          <w:sz w:val="12"/>
        </w:rPr>
      </w:pPr>
      <w:r>
        <w:separator/>
      </w:r>
    </w:p>
  </w:footnote>
  <w:footnote w:type="continuationSeparator" w:id="0">
    <w:p w:rsidR="00D91FA3" w:rsidRDefault="00D91FA3">
      <w:pPr>
        <w:rPr>
          <w:sz w:val="12"/>
        </w:rPr>
      </w:pPr>
      <w:r>
        <w:continuationSeparator/>
      </w:r>
    </w:p>
  </w:footnote>
  <w:footnote w:id="1">
    <w:p w:rsidR="00133369" w:rsidRPr="00290A09" w:rsidRDefault="00133369" w:rsidP="0053282A">
      <w:pPr>
        <w:pStyle w:val="ConsPlusNormal"/>
        <w:widowControl w:val="0"/>
        <w:ind w:firstLine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290A09">
        <w:rPr>
          <w:rStyle w:val="FootnoteCharacters"/>
          <w:rFonts w:ascii="Verdana" w:hAnsi="Verdana" w:cs="Arial"/>
          <w:sz w:val="16"/>
          <w:szCs w:val="16"/>
        </w:rPr>
        <w:footnoteRef/>
      </w:r>
      <w:r w:rsidRPr="00290A09">
        <w:rPr>
          <w:rStyle w:val="FootnoteCharacters"/>
          <w:rFonts w:ascii="Verdana" w:hAnsi="Verdana" w:cs="Arial"/>
          <w:sz w:val="16"/>
          <w:szCs w:val="16"/>
        </w:rPr>
        <w:t xml:space="preserve"> </w:t>
      </w:r>
      <w:r w:rsidR="00AF40FD" w:rsidRPr="00290A09">
        <w:rPr>
          <w:rStyle w:val="FootnoteCharacters"/>
          <w:rFonts w:ascii="Verdana" w:hAnsi="Verdana" w:cs="Arial"/>
          <w:sz w:val="16"/>
          <w:szCs w:val="16"/>
        </w:rPr>
        <w:t>И</w:t>
      </w:r>
      <w:r w:rsidRPr="00290A09">
        <w:rPr>
          <w:rStyle w:val="FootnoteCharacters"/>
          <w:rFonts w:ascii="Verdana" w:hAnsi="Verdana" w:cs="Arial"/>
          <w:sz w:val="16"/>
          <w:szCs w:val="16"/>
        </w:rPr>
        <w:t>ностранные структуры без образования юридического лица (ИСБОЮЛ) - организационная форма, созданная в соответствии с законодательством иностранного государства (территории) без образования юридического лица (в частности, фонд, партнерство, товарищество, траст, иная форма осуществления коллективных инвестиций и (или) доверительного управления), которая в соответствии со своим личным законом вправе осуществлять деятельность, направленную на извлечение дохода (прибыли) в интересах своих участников (пайщиков, доверителей или иных лиц) либо иных выгодоприобретателей</w:t>
      </w:r>
    </w:p>
  </w:footnote>
  <w:footnote w:id="2">
    <w:p w:rsidR="00133369" w:rsidRPr="00290A09" w:rsidRDefault="00133369">
      <w:pPr>
        <w:pStyle w:val="af9"/>
        <w:widowControl w:val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290A09">
        <w:rPr>
          <w:rStyle w:val="FootnoteCharacters"/>
          <w:rFonts w:ascii="Verdana" w:hAnsi="Verdana" w:cs="Arial"/>
          <w:sz w:val="16"/>
          <w:szCs w:val="16"/>
        </w:rPr>
        <w:footnoteRef/>
      </w:r>
      <w:r w:rsidRPr="00290A09">
        <w:rPr>
          <w:rStyle w:val="FootnoteCharacters"/>
          <w:rFonts w:ascii="Verdana" w:hAnsi="Verdana" w:cs="Arial"/>
          <w:sz w:val="16"/>
          <w:szCs w:val="16"/>
        </w:rPr>
        <w:t xml:space="preserve"> </w:t>
      </w:r>
      <w:r w:rsidRPr="00290A09">
        <w:rPr>
          <w:rFonts w:ascii="Verdana" w:hAnsi="Verdana" w:cs="Arial"/>
          <w:sz w:val="16"/>
          <w:szCs w:val="16"/>
          <w:vertAlign w:val="superscript"/>
        </w:rPr>
        <w:t>Для нерезидента ИНН / КИО</w:t>
      </w:r>
      <w:r w:rsidRPr="00290A09">
        <w:rPr>
          <w:rStyle w:val="afe"/>
          <w:rFonts w:cs="Arial"/>
          <w:szCs w:val="16"/>
          <w:vertAlign w:val="superscript"/>
        </w:rPr>
        <w:footnoteRef/>
      </w:r>
      <w:r w:rsidRPr="00290A09">
        <w:rPr>
          <w:rFonts w:ascii="Verdana" w:hAnsi="Verdana" w:cs="Arial"/>
          <w:sz w:val="16"/>
          <w:szCs w:val="16"/>
          <w:vertAlign w:val="superscript"/>
        </w:rPr>
        <w:t>, присвоенный до 24.12.2010, либо идентификационный номер налогоплательщика, присвоенный после 24.12.2010</w:t>
      </w:r>
    </w:p>
  </w:footnote>
  <w:footnote w:id="3">
    <w:p w:rsidR="00133369" w:rsidRPr="00290A09" w:rsidRDefault="00133369">
      <w:pPr>
        <w:pStyle w:val="af9"/>
        <w:widowControl w:val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290A09">
        <w:rPr>
          <w:rStyle w:val="FootnoteCharacters"/>
          <w:rFonts w:ascii="Verdana" w:hAnsi="Verdana" w:cs="Arial"/>
          <w:sz w:val="16"/>
          <w:szCs w:val="16"/>
        </w:rPr>
        <w:footnoteRef/>
      </w:r>
      <w:r w:rsidRPr="00290A09">
        <w:rPr>
          <w:rStyle w:val="FootnoteCharacters"/>
          <w:rFonts w:ascii="Verdana" w:hAnsi="Verdana" w:cs="Arial"/>
          <w:sz w:val="16"/>
          <w:szCs w:val="16"/>
        </w:rPr>
        <w:t xml:space="preserve"> Для резидентов, прошедших государственную регистрацию до 01.07.2002, указываются сведения о регистрации (в том числе дата) - до 01.07.2002 - на основании данных, имеющихся в Свидетельстве о внесении в ЕГРЮЛ записи о юридическом лице, зарегистрированном до 01.07.2002</w:t>
      </w:r>
    </w:p>
  </w:footnote>
  <w:footnote w:id="4">
    <w:p w:rsidR="00133369" w:rsidRDefault="00133369">
      <w:pPr>
        <w:pStyle w:val="af9"/>
        <w:widowControl w:val="0"/>
        <w:contextualSpacing/>
        <w:jc w:val="both"/>
        <w:rPr>
          <w:rStyle w:val="FootnoteCharacters"/>
        </w:rPr>
      </w:pPr>
      <w:r w:rsidRPr="00290A09">
        <w:rPr>
          <w:rStyle w:val="FootnoteCharacters"/>
          <w:rFonts w:ascii="Verdana" w:hAnsi="Verdana" w:cs="Arial"/>
          <w:sz w:val="16"/>
          <w:szCs w:val="16"/>
        </w:rPr>
        <w:footnoteRef/>
      </w:r>
      <w:r w:rsidRPr="00290A09">
        <w:rPr>
          <w:rStyle w:val="FootnoteCharacters"/>
          <w:rFonts w:ascii="Verdana" w:hAnsi="Verdana" w:cs="Arial"/>
          <w:sz w:val="16"/>
          <w:szCs w:val="16"/>
        </w:rPr>
        <w:t xml:space="preserve"> Здесь и далее Карточка клиента - документ, содержащий дополнительные сведения о характере бизнеса, по форме Банка (оформляется по результатам беседы с представителем заявителя, подписывается сотрудником Банка, проводившим беседу, и представителем заявителя)</w:t>
      </w:r>
    </w:p>
  </w:footnote>
  <w:footnote w:id="5">
    <w:p w:rsidR="00133369" w:rsidRPr="00635A7B" w:rsidRDefault="00133369">
      <w:pPr>
        <w:pStyle w:val="af9"/>
        <w:rPr>
          <w:rFonts w:ascii="Verdana" w:hAnsi="Verdana" w:cs="Arial"/>
          <w:sz w:val="16"/>
          <w:szCs w:val="16"/>
          <w:vertAlign w:val="superscript"/>
        </w:rPr>
      </w:pPr>
      <w:r w:rsidRPr="00635A7B">
        <w:rPr>
          <w:rStyle w:val="FootnoteCharacters"/>
          <w:rFonts w:ascii="Verdana" w:hAnsi="Verdana" w:cs="Arial"/>
          <w:sz w:val="16"/>
          <w:szCs w:val="16"/>
        </w:rPr>
        <w:t xml:space="preserve">4.1 </w:t>
      </w:r>
      <w:r w:rsidRPr="00635A7B">
        <w:rPr>
          <w:rFonts w:ascii="Verdana" w:hAnsi="Verdana" w:cs="Arial"/>
          <w:sz w:val="16"/>
          <w:szCs w:val="16"/>
          <w:vertAlign w:val="superscript"/>
        </w:rPr>
        <w:t>сведения не устанавливаются по ИСБОЮЛ</w:t>
      </w:r>
    </w:p>
  </w:footnote>
  <w:footnote w:id="6">
    <w:p w:rsidR="00B17D0F" w:rsidRPr="00635A7B" w:rsidRDefault="001515C7">
      <w:pPr>
        <w:pStyle w:val="af9"/>
        <w:widowControl w:val="0"/>
        <w:contextualSpacing/>
        <w:jc w:val="both"/>
        <w:rPr>
          <w:rStyle w:val="FootnoteCharacters"/>
          <w:rFonts w:ascii="Verdana" w:hAnsi="Verdana"/>
          <w:sz w:val="16"/>
          <w:szCs w:val="16"/>
        </w:rPr>
      </w:pPr>
      <w:r w:rsidRPr="00635A7B">
        <w:rPr>
          <w:rStyle w:val="FootnoteCharacters"/>
          <w:rFonts w:ascii="Verdana" w:hAnsi="Verdana"/>
          <w:sz w:val="16"/>
          <w:szCs w:val="16"/>
        </w:rPr>
        <w:footnoteRef/>
      </w:r>
      <w:r w:rsidRPr="00635A7B">
        <w:rPr>
          <w:rStyle w:val="FootnoteCharacters"/>
          <w:rFonts w:ascii="Verdana" w:hAnsi="Verdana"/>
          <w:sz w:val="16"/>
          <w:szCs w:val="16"/>
        </w:rPr>
        <w:t xml:space="preserve"> при заполнении Опросной анкеты для заключения договора депозита указывается планируемый объем вклада за указанный период</w:t>
      </w:r>
    </w:p>
  </w:footnote>
  <w:footnote w:id="7">
    <w:p w:rsidR="00133369" w:rsidRPr="00A975B2" w:rsidRDefault="00133369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footnoteRef/>
      </w: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 Для физических лиц, владеющих более 25 %, в обязательном порядке на каждое такое лицо заполняется БЛОК СВЕДЕНИЙ ПОВТОРЯЕТСЯ ПО КОЛИЧЕСТВУ БЕНЕФИЦИАРНЫХ ВЛАДЕЛЬЦЕВ в ч. 2.1 Опросной анкеты</w:t>
      </w:r>
    </w:p>
  </w:footnote>
  <w:footnote w:id="8">
    <w:p w:rsidR="00133369" w:rsidRPr="00A975B2" w:rsidRDefault="00133369">
      <w:pPr>
        <w:pStyle w:val="af9"/>
        <w:widowControl w:val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footnoteRef/>
      </w: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 Для целей заполнения настоящей Опросной анкеты к ПДЛ относятся: </w:t>
      </w:r>
    </w:p>
    <w:p w:rsidR="00133369" w:rsidRPr="00A975B2" w:rsidRDefault="00133369">
      <w:pPr>
        <w:pStyle w:val="af9"/>
        <w:widowControl w:val="0"/>
        <w:tabs>
          <w:tab w:val="left" w:pos="284"/>
        </w:tabs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Должностное лицо публичной международной организации (ДЛПМО) - международный гражданский служащий или любое лицо, которое уполномочено международной организацией действовать от имени организации, в т.ч. региональной международной организации, созданной странами-членами на основе официальных политических соглашений, которые имеют статус международных договоров; их существование признается законодательством стран-членов, и они не рассматриваются как резиденты стран, в которых они размещены (например, ООН, Международная морская организация, Совет Европы, НАТО, ВТО, ОЭСР, ОПЕК, Олимпийского комитета, Всемирного Банка, Суда по правам человека, Гаагского трибунала, МВФ, МБРР, МФК, МАР, АСЕАН и др.). </w:t>
      </w:r>
    </w:p>
    <w:p w:rsidR="00133369" w:rsidRPr="00A975B2" w:rsidRDefault="00133369">
      <w:pPr>
        <w:pStyle w:val="af9"/>
        <w:widowControl w:val="0"/>
        <w:tabs>
          <w:tab w:val="left" w:pos="284"/>
        </w:tabs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Российское публичное должностное лицо (РПДЛ) - лицо, замещающее (занимающее)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133369" w:rsidRPr="00A975B2" w:rsidRDefault="00133369">
      <w:pPr>
        <w:pStyle w:val="af9"/>
        <w:widowControl w:val="0"/>
        <w:tabs>
          <w:tab w:val="left" w:pos="284"/>
        </w:tabs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Иностранное публичное должностное лицо (ИПДЛ) - это лицо, которому доверены или были доверены значительные публичные функции другой страной, например, главы государств или правительств, видные политики, старшие правительственные, судебные или военные сотрудники, старшие</w:t>
      </w:r>
      <w:r w:rsidRPr="00A975B2">
        <w:rPr>
          <w:rStyle w:val="FootnoteCharacters"/>
          <w:rFonts w:ascii="Verdana" w:hAnsi="Verdana" w:cs="Arial"/>
          <w:sz w:val="18"/>
          <w:szCs w:val="16"/>
        </w:rPr>
        <w:t xml:space="preserve"> </w:t>
      </w: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руководители государственных корпораций, видные деятели политических партий. </w:t>
      </w:r>
    </w:p>
    <w:p w:rsidR="00133369" w:rsidRPr="00A975B2" w:rsidRDefault="00133369">
      <w:pPr>
        <w:pStyle w:val="af9"/>
        <w:widowControl w:val="0"/>
        <w:tabs>
          <w:tab w:val="left" w:pos="284"/>
        </w:tabs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Лица, имеющие степень родства либо статус (супруг или супруга) по отношению к лицу, указанному в подпунктах 1-3 настоящей сноски </w:t>
      </w:r>
    </w:p>
  </w:footnote>
  <w:footnote w:id="9">
    <w:p w:rsidR="00133369" w:rsidRPr="00A975B2" w:rsidRDefault="00133369">
      <w:pPr>
        <w:pStyle w:val="af9"/>
        <w:widowControl w:val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footnoteRef/>
      </w: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 К иностранным налогоплательщикам относятся: </w:t>
      </w:r>
    </w:p>
    <w:p w:rsidR="00133369" w:rsidRPr="00A975B2" w:rsidRDefault="00133369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1) физические лица, являющиеся гражданами иностранных государств и лицами без гражданства, а также граждане Российской Федерации, имеющие одновременно с российским гражданством:</w:t>
      </w:r>
    </w:p>
    <w:p w:rsidR="00133369" w:rsidRPr="00A975B2" w:rsidRDefault="00133369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- гражданство иностранного государства (кроме гражданства Республики Беларусь, Республики Казахстан, Республики Армения, Киргизской Республики), </w:t>
      </w:r>
    </w:p>
    <w:p w:rsidR="00133369" w:rsidRPr="00A975B2" w:rsidRDefault="00133369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- вид на жительство в иностранном государстве;</w:t>
      </w:r>
    </w:p>
    <w:p w:rsidR="00133369" w:rsidRPr="0053282A" w:rsidRDefault="00133369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  <w:vertAlign w:val="baseline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2) юридические лица, созданные в соответствии с законодательством иностранных государств, а также юридические лица, созданные в соответствии с законодательством Российской Федерации, более 10 % акций (долей) уставного капитала которых прямо или косвенно контролируются физическими лицами, перечисленными в подп. 1) настоящей сноски, или иностранным государством.</w:t>
      </w:r>
    </w:p>
  </w:footnote>
  <w:footnote w:id="10">
    <w:p w:rsidR="00133369" w:rsidRDefault="00133369">
      <w:pPr>
        <w:widowControl w:val="0"/>
        <w:spacing w:after="0" w:line="240" w:lineRule="auto"/>
        <w:contextualSpacing/>
        <w:jc w:val="both"/>
        <w:rPr>
          <w:rStyle w:val="FootnoteCharacters"/>
        </w:rPr>
      </w:pPr>
    </w:p>
  </w:footnote>
  <w:footnote w:id="11">
    <w:p w:rsidR="00133369" w:rsidRPr="00A975B2" w:rsidRDefault="00133369" w:rsidP="0053282A">
      <w:pPr>
        <w:pStyle w:val="af9"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9 Сведения, указанные в настоящем пункте, устанавливаются в отношении иностранных лиц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Федерации.</w:t>
      </w:r>
    </w:p>
  </w:footnote>
  <w:footnote w:id="12">
    <w:p w:rsidR="00133369" w:rsidRPr="00A975B2" w:rsidRDefault="00133369" w:rsidP="0053282A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footnoteRef/>
      </w: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 В соответствии со Ст. 6.1 «Обязанности юридического лица по раскрытию информации о своих бенефициарных владельцах» Федерального закона от 07.08.2001 № 115-ФЗ:</w:t>
      </w:r>
    </w:p>
    <w:p w:rsidR="00133369" w:rsidRPr="00A975B2" w:rsidRDefault="00133369" w:rsidP="0053282A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Юридическое лицо обязано располагать информацией о своих бенефициарных владельцах.</w:t>
      </w:r>
    </w:p>
    <w:p w:rsidR="00133369" w:rsidRPr="00A975B2" w:rsidRDefault="00133369" w:rsidP="0053282A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Юридическое лицо обязано регулярно, но не реже одного раза в год обновлять информацию о своих бенефициарных владельцах и документально фиксировать полученную информацию, хранить информацию о своих бенефициарных владельцах и о принятых мерах по установлению в отношении своих бенефициарных владельцев сведений не менее пяти лет со дня получения такой информации.</w:t>
      </w:r>
    </w:p>
    <w:p w:rsidR="00133369" w:rsidRPr="00A975B2" w:rsidRDefault="00133369" w:rsidP="0053282A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Юридическое лицо вправе запрашивать у физических и юридических лиц, являющихся учредителями или участниками данного юридического лица или иным образом контролирующих его, информацию, необходимую для установления своих бенефициарных владельцев.</w:t>
      </w:r>
    </w:p>
    <w:p w:rsidR="00133369" w:rsidRPr="00A975B2" w:rsidRDefault="00133369" w:rsidP="0053282A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Физические и юридические лица, являющиеся учредителями или участниками юридического лица или иным образом контролирующие его, обязаны представлять данному юридическому лицу имеющуюся у них информацию, необходимую для установления его бенефициарных владельцев.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данных.</w:t>
      </w:r>
    </w:p>
    <w:p w:rsidR="00133369" w:rsidRPr="00A975B2" w:rsidRDefault="00133369" w:rsidP="0053282A">
      <w:pPr>
        <w:widowControl w:val="0"/>
        <w:spacing w:after="0" w:line="240" w:lineRule="auto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В соответствии со Ст. 7 указанного Федерального закона клиенты обязаны предоставлять кредитным организациям 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выгодоприобретателях, учредителях (участниках) и бенефициарных владельцах.</w:t>
      </w:r>
    </w:p>
  </w:footnote>
  <w:footnote w:id="13">
    <w:p w:rsidR="00133369" w:rsidRPr="00A975B2" w:rsidRDefault="00133369" w:rsidP="0053282A">
      <w:pPr>
        <w:pStyle w:val="af9"/>
        <w:widowControl w:val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footnoteRef/>
      </w:r>
      <w:r w:rsidRPr="00A975B2">
        <w:rPr>
          <w:rStyle w:val="FootnoteCharacters"/>
          <w:rFonts w:ascii="Verdana" w:hAnsi="Verdana" w:cs="Arial"/>
          <w:sz w:val="16"/>
          <w:szCs w:val="16"/>
        </w:rPr>
        <w:t xml:space="preserve"> Данный раздел не заполняется только в случае, если заявитель является:</w:t>
      </w:r>
    </w:p>
    <w:p w:rsidR="00133369" w:rsidRPr="00A975B2" w:rsidRDefault="00133369" w:rsidP="0053282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которой Российская Федерация, субъекты Российской Федерации либо муниципальные образования имеют более 50 процентов акций (долей) в капитале;</w:t>
      </w:r>
    </w:p>
    <w:p w:rsidR="00133369" w:rsidRPr="00A975B2" w:rsidRDefault="00133369" w:rsidP="0053282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международной организацией, иностранным государством или административно-территориальной единицей иностранного государства, обладающей самостоятельной правоспособностью;</w:t>
      </w:r>
    </w:p>
    <w:p w:rsidR="00133369" w:rsidRPr="00A975B2" w:rsidRDefault="00133369" w:rsidP="0053282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эмитентом ценных бумаг, допущенных к организованным торгам, который раскрывает информацию в соответствии с законодательством Российской Федерации о ценных бумагах;</w:t>
      </w:r>
    </w:p>
    <w:p w:rsidR="00133369" w:rsidRPr="00A975B2" w:rsidRDefault="00133369" w:rsidP="0053282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Style w:val="FootnoteCharacters"/>
          <w:rFonts w:ascii="Verdana" w:hAnsi="Verdana" w:cs="Arial"/>
          <w:sz w:val="16"/>
          <w:szCs w:val="16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</w:r>
    </w:p>
    <w:p w:rsidR="00133369" w:rsidRPr="0053282A" w:rsidRDefault="00133369" w:rsidP="0053282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Style w:val="FootnoteCharacters"/>
          <w:rFonts w:ascii="Verdana" w:hAnsi="Verdana" w:cs="Arial"/>
          <w:sz w:val="16"/>
          <w:szCs w:val="16"/>
          <w:vertAlign w:val="baseline"/>
        </w:rPr>
      </w:pPr>
      <w:r w:rsidRPr="00A975B2">
        <w:rPr>
          <w:rStyle w:val="FootnoteCharacters"/>
          <w:rFonts w:ascii="Verdana" w:hAnsi="Verdana" w:cs="Arial"/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органа.</w:t>
      </w:r>
    </w:p>
  </w:footnote>
  <w:footnote w:id="14">
    <w:p w:rsidR="00133369" w:rsidRPr="00A975B2" w:rsidRDefault="00133369">
      <w:pPr>
        <w:pStyle w:val="af9"/>
        <w:widowControl w:val="0"/>
        <w:contextualSpacing/>
        <w:mirrorIndents/>
        <w:jc w:val="both"/>
        <w:rPr>
          <w:rStyle w:val="FootnoteCharacters"/>
          <w:rFonts w:ascii="Verdana" w:hAnsi="Verdana"/>
          <w:sz w:val="16"/>
          <w:szCs w:val="16"/>
        </w:rPr>
      </w:pPr>
      <w:r w:rsidRPr="00A975B2">
        <w:rPr>
          <w:rStyle w:val="FootnoteCharacters"/>
          <w:rFonts w:ascii="Verdana" w:hAnsi="Verdana"/>
          <w:sz w:val="16"/>
          <w:szCs w:val="16"/>
        </w:rPr>
        <w:footnoteRef/>
      </w:r>
      <w:r w:rsidRPr="00A975B2">
        <w:rPr>
          <w:rStyle w:val="FootnoteCharacters"/>
          <w:rFonts w:ascii="Verdana" w:hAnsi="Verdana"/>
          <w:sz w:val="16"/>
          <w:szCs w:val="16"/>
        </w:rPr>
        <w:t xml:space="preserve">  Для организации-заявителя, в состав участников (акционеров) которой входит юридическое лицо, - бенефициарный владелец такого юридического лица </w:t>
      </w:r>
    </w:p>
  </w:footnote>
  <w:footnote w:id="15">
    <w:p w:rsidR="00133369" w:rsidRPr="00A975B2" w:rsidRDefault="00133369">
      <w:pPr>
        <w:pStyle w:val="af9"/>
        <w:widowControl w:val="0"/>
        <w:contextualSpacing/>
        <w:jc w:val="both"/>
        <w:rPr>
          <w:rStyle w:val="FootnoteCharacters"/>
          <w:rFonts w:ascii="Verdana" w:hAnsi="Verdana"/>
          <w:sz w:val="16"/>
          <w:szCs w:val="14"/>
        </w:rPr>
      </w:pPr>
      <w:r w:rsidRPr="00A975B2">
        <w:rPr>
          <w:rStyle w:val="FootnoteCharacters"/>
          <w:rFonts w:ascii="Verdana" w:hAnsi="Verdana"/>
          <w:sz w:val="16"/>
          <w:szCs w:val="16"/>
        </w:rPr>
        <w:footnoteRef/>
      </w:r>
      <w:r w:rsidRPr="00A975B2">
        <w:rPr>
          <w:rStyle w:val="FootnoteCharacters"/>
          <w:rFonts w:ascii="Verdana" w:hAnsi="Verdana"/>
          <w:sz w:val="16"/>
          <w:szCs w:val="16"/>
        </w:rPr>
        <w:t xml:space="preserve">  В том числе если физическое лицо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физическое лицо имеет возможность контролировать действия клиента с учетом, в частности, </w:t>
      </w:r>
      <w:r w:rsidRPr="00A975B2">
        <w:rPr>
          <w:rStyle w:val="FootnoteCharacters"/>
          <w:rFonts w:ascii="Verdana" w:hAnsi="Verdana"/>
          <w:sz w:val="16"/>
          <w:szCs w:val="14"/>
        </w:rPr>
        <w:t>наличия у физического лица права (возможности), 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 несущих кредитный риск (о выдаче кредитов, гарантий и так далее), а также финансовых операций</w:t>
      </w:r>
    </w:p>
  </w:footnote>
  <w:footnote w:id="16">
    <w:p w:rsidR="00133369" w:rsidRPr="00A975B2" w:rsidRDefault="00133369" w:rsidP="0053282A">
      <w:pPr>
        <w:pStyle w:val="ConsPlusNormal"/>
        <w:widowControl w:val="0"/>
        <w:ind w:firstLine="0"/>
        <w:contextualSpacing/>
        <w:jc w:val="both"/>
        <w:rPr>
          <w:rStyle w:val="FootnoteCharacters"/>
          <w:rFonts w:ascii="Verdana" w:hAnsi="Verdana"/>
          <w:sz w:val="16"/>
          <w:szCs w:val="14"/>
        </w:rPr>
      </w:pPr>
      <w:r w:rsidRPr="00A975B2">
        <w:rPr>
          <w:rStyle w:val="FootnoteCharacters"/>
          <w:rFonts w:ascii="Verdana" w:hAnsi="Verdana"/>
          <w:sz w:val="16"/>
          <w:szCs w:val="14"/>
        </w:rPr>
        <w:footnoteRef/>
      </w:r>
      <w:r w:rsidRPr="00A975B2">
        <w:rPr>
          <w:rStyle w:val="FootnoteCharacters"/>
          <w:rFonts w:ascii="Verdana" w:hAnsi="Verdana"/>
          <w:sz w:val="16"/>
          <w:szCs w:val="14"/>
        </w:rPr>
        <w:t xml:space="preserve"> Выгодоприобретателем является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</w:r>
    </w:p>
  </w:footnote>
  <w:footnote w:id="17">
    <w:p w:rsidR="00133369" w:rsidRPr="0053282A" w:rsidRDefault="00133369">
      <w:pPr>
        <w:pStyle w:val="af9"/>
        <w:widowControl w:val="0"/>
        <w:contextualSpacing/>
        <w:jc w:val="both"/>
        <w:rPr>
          <w:rStyle w:val="FootnoteCharacters"/>
          <w:rFonts w:ascii="Verdana" w:hAnsi="Verdana"/>
          <w:sz w:val="16"/>
          <w:szCs w:val="16"/>
          <w:vertAlign w:val="baseline"/>
        </w:rPr>
      </w:pPr>
      <w:r w:rsidRPr="00A975B2">
        <w:rPr>
          <w:rStyle w:val="FootnoteCharacters"/>
          <w:rFonts w:ascii="Verdana" w:hAnsi="Verdana"/>
          <w:sz w:val="16"/>
          <w:szCs w:val="14"/>
        </w:rPr>
        <w:footnoteRef/>
      </w:r>
      <w:r w:rsidRPr="00A975B2">
        <w:rPr>
          <w:rStyle w:val="FootnoteCharacters"/>
          <w:rFonts w:ascii="Verdana" w:hAnsi="Verdana"/>
          <w:sz w:val="16"/>
          <w:szCs w:val="14"/>
        </w:rPr>
        <w:t xml:space="preserve"> При наличии выгодоприобретателя необходимо заполнить анкету выгодоприобретателя по форме Банка «ТРАСТ» (ПАО)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69" w:rsidRDefault="00133369">
    <w:pPr>
      <w:spacing w:after="0" w:line="240" w:lineRule="auto"/>
      <w:jc w:val="right"/>
      <w:rPr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7232015" cy="1181100"/>
          <wp:effectExtent l="0" t="0" r="0" b="0"/>
          <wp:wrapTight wrapText="bothSides">
            <wp:wrapPolygon edited="0">
              <wp:start x="-18" y="0"/>
              <wp:lineTo x="-18" y="21156"/>
              <wp:lineTo x="21562" y="21156"/>
              <wp:lineTo x="21562" y="0"/>
              <wp:lineTo x="-18" y="0"/>
            </wp:wrapPolygon>
          </wp:wrapTight>
          <wp:docPr id="1" name="Рисунок 17" descr="Ресурс 4@2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7" descr="Ресурс 4@2x-1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201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546"/>
    <w:multiLevelType w:val="multilevel"/>
    <w:tmpl w:val="9FB43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6C0E50"/>
    <w:multiLevelType w:val="multilevel"/>
    <w:tmpl w:val="9B688AA2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20E4F"/>
    <w:multiLevelType w:val="multilevel"/>
    <w:tmpl w:val="5280494C"/>
    <w:lvl w:ilvl="0">
      <w:start w:val="1"/>
      <w:numFmt w:val="decimal"/>
      <w:lvlText w:val="%1."/>
      <w:lvlJc w:val="left"/>
      <w:pPr>
        <w:tabs>
          <w:tab w:val="num" w:pos="0"/>
        </w:tabs>
        <w:ind w:left="124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72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  <w:rPr>
        <w:b/>
      </w:rPr>
    </w:lvl>
  </w:abstractNum>
  <w:abstractNum w:abstractNumId="3" w15:restartNumberingAfterBreak="0">
    <w:nsid w:val="0FB0114E"/>
    <w:multiLevelType w:val="multilevel"/>
    <w:tmpl w:val="2C088F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CF1635"/>
    <w:multiLevelType w:val="multilevel"/>
    <w:tmpl w:val="6DC809C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12F89"/>
    <w:multiLevelType w:val="multilevel"/>
    <w:tmpl w:val="916A2AA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1080"/>
      </w:pPr>
    </w:lvl>
  </w:abstractNum>
  <w:abstractNum w:abstractNumId="6" w15:restartNumberingAfterBreak="0">
    <w:nsid w:val="35C47149"/>
    <w:multiLevelType w:val="multilevel"/>
    <w:tmpl w:val="9850D0C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065977"/>
    <w:multiLevelType w:val="multilevel"/>
    <w:tmpl w:val="FAD422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6A3C4B"/>
    <w:multiLevelType w:val="multilevel"/>
    <w:tmpl w:val="80EC6F2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DC7CAD"/>
    <w:multiLevelType w:val="multilevel"/>
    <w:tmpl w:val="7E94649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0A7292"/>
    <w:multiLevelType w:val="multilevel"/>
    <w:tmpl w:val="130AE72E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AD6768"/>
    <w:multiLevelType w:val="multilevel"/>
    <w:tmpl w:val="B69AB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F"/>
    <w:rsid w:val="00005EDE"/>
    <w:rsid w:val="00131898"/>
    <w:rsid w:val="00133369"/>
    <w:rsid w:val="001515C7"/>
    <w:rsid w:val="00165F98"/>
    <w:rsid w:val="0024321A"/>
    <w:rsid w:val="00290A09"/>
    <w:rsid w:val="00477124"/>
    <w:rsid w:val="0053282A"/>
    <w:rsid w:val="00635A7B"/>
    <w:rsid w:val="00811AFD"/>
    <w:rsid w:val="00817503"/>
    <w:rsid w:val="00A67D12"/>
    <w:rsid w:val="00A975B2"/>
    <w:rsid w:val="00AF40FD"/>
    <w:rsid w:val="00B17D0F"/>
    <w:rsid w:val="00C22C3E"/>
    <w:rsid w:val="00D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22A7-63F4-44CB-8C5F-6FBC370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91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next w:val="a"/>
    <w:unhideWhenUsed/>
    <w:qFormat/>
    <w:rsid w:val="007132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3249"/>
    <w:pPr>
      <w:keepNext/>
      <w:tabs>
        <w:tab w:val="left" w:pos="1800"/>
      </w:tabs>
      <w:spacing w:after="0" w:line="240" w:lineRule="auto"/>
      <w:ind w:left="1440"/>
      <w:jc w:val="right"/>
      <w:outlineLvl w:val="2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31669"/>
  </w:style>
  <w:style w:type="character" w:customStyle="1" w:styleId="a4">
    <w:name w:val="Нижний колонтитул Знак"/>
    <w:basedOn w:val="a0"/>
    <w:uiPriority w:val="99"/>
    <w:qFormat/>
    <w:rsid w:val="00231669"/>
  </w:style>
  <w:style w:type="character" w:customStyle="1" w:styleId="a5">
    <w:name w:val="Текст выноски Знак"/>
    <w:basedOn w:val="a0"/>
    <w:uiPriority w:val="99"/>
    <w:semiHidden/>
    <w:qFormat/>
    <w:rsid w:val="005B61C4"/>
    <w:rPr>
      <w:rFonts w:ascii="Tahoma" w:hAnsi="Tahoma" w:cs="Tahoma"/>
      <w:sz w:val="16"/>
      <w:szCs w:val="16"/>
    </w:rPr>
  </w:style>
  <w:style w:type="character" w:customStyle="1" w:styleId="a6">
    <w:name w:val="письмо Знак"/>
    <w:qFormat/>
    <w:rsid w:val="005B61C4"/>
    <w:rPr>
      <w:rFonts w:ascii="Arial" w:eastAsia="Times New Roman" w:hAnsi="Arial" w:cs="Arial"/>
      <w:lang w:eastAsia="ru-RU"/>
    </w:rPr>
  </w:style>
  <w:style w:type="character" w:customStyle="1" w:styleId="a7">
    <w:name w:val="письмо_Обращение Знак"/>
    <w:qFormat/>
    <w:rsid w:val="005B61C4"/>
    <w:rPr>
      <w:rFonts w:ascii="Arial" w:eastAsia="Times New Roman" w:hAnsi="Arial" w:cs="Arial"/>
      <w:lang w:eastAsia="ru-RU"/>
    </w:rPr>
  </w:style>
  <w:style w:type="character" w:customStyle="1" w:styleId="a8">
    <w:name w:val="письмо_адрес Знак"/>
    <w:qFormat/>
    <w:rsid w:val="005B61C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9">
    <w:name w:val="письмо_исполнитель Знак"/>
    <w:qFormat/>
    <w:rsid w:val="005B61C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5B6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qFormat/>
    <w:rsid w:val="00473A28"/>
    <w:rPr>
      <w:rFonts w:cs="Times New Roman"/>
      <w:color w:val="0000FF"/>
      <w:u w:val="single"/>
    </w:rPr>
  </w:style>
  <w:style w:type="character" w:customStyle="1" w:styleId="ab">
    <w:name w:val="Текст сноски Знак"/>
    <w:basedOn w:val="a0"/>
    <w:qFormat/>
    <w:rsid w:val="00473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qFormat/>
    <w:rsid w:val="00473A28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ac">
    <w:name w:val="Абзац списка Знак"/>
    <w:uiPriority w:val="34"/>
    <w:qFormat/>
    <w:locked/>
    <w:rsid w:val="003B1485"/>
    <w:rPr>
      <w:rFonts w:ascii="@Meiryo UI" w:eastAsia="@Meiryo UI" w:hAnsi="@Meiryo UI" w:cs="Times New Roman"/>
    </w:rPr>
  </w:style>
  <w:style w:type="character" w:styleId="ad">
    <w:name w:val="Strong"/>
    <w:basedOn w:val="a0"/>
    <w:uiPriority w:val="22"/>
    <w:qFormat/>
    <w:rsid w:val="003B1485"/>
    <w:rPr>
      <w:b/>
      <w:bCs/>
    </w:rPr>
  </w:style>
  <w:style w:type="character" w:customStyle="1" w:styleId="20">
    <w:name w:val="Заголовок 2 Знак"/>
    <w:basedOn w:val="a0"/>
    <w:link w:val="20"/>
    <w:qFormat/>
    <w:rsid w:val="007132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qFormat/>
    <w:rsid w:val="0071324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e">
    <w:name w:val="Подзаголовок Знак"/>
    <w:basedOn w:val="a0"/>
    <w:qFormat/>
    <w:rsid w:val="0071324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rsid w:val="0023166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styleId="af3">
    <w:name w:val="footer"/>
    <w:basedOn w:val="a"/>
    <w:uiPriority w:val="99"/>
    <w:unhideWhenUsed/>
    <w:rsid w:val="0023166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styleId="af4">
    <w:name w:val="Balloon Text"/>
    <w:basedOn w:val="a"/>
    <w:uiPriority w:val="99"/>
    <w:semiHidden/>
    <w:unhideWhenUsed/>
    <w:qFormat/>
    <w:rsid w:val="005B61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письмо"/>
    <w:basedOn w:val="af3"/>
    <w:qFormat/>
    <w:rsid w:val="005B61C4"/>
    <w:pPr>
      <w:tabs>
        <w:tab w:val="clear" w:pos="4677"/>
        <w:tab w:val="clear" w:pos="9355"/>
        <w:tab w:val="left" w:pos="4500"/>
      </w:tabs>
      <w:spacing w:before="120"/>
      <w:ind w:firstLine="34"/>
      <w:jc w:val="both"/>
    </w:pPr>
    <w:rPr>
      <w:rFonts w:ascii="Arial" w:eastAsia="Times New Roman" w:hAnsi="Arial" w:cs="Arial"/>
      <w:lang w:eastAsia="ru-RU"/>
    </w:rPr>
  </w:style>
  <w:style w:type="paragraph" w:customStyle="1" w:styleId="af6">
    <w:name w:val="письмо_Обращение"/>
    <w:basedOn w:val="a"/>
    <w:qFormat/>
    <w:rsid w:val="005B61C4"/>
    <w:pPr>
      <w:spacing w:before="360" w:after="240" w:line="240" w:lineRule="auto"/>
    </w:pPr>
    <w:rPr>
      <w:rFonts w:ascii="Arial" w:eastAsia="Times New Roman" w:hAnsi="Arial" w:cs="Arial"/>
      <w:lang w:eastAsia="ru-RU"/>
    </w:rPr>
  </w:style>
  <w:style w:type="paragraph" w:customStyle="1" w:styleId="af7">
    <w:name w:val="письмо_адрес"/>
    <w:basedOn w:val="a"/>
    <w:qFormat/>
    <w:rsid w:val="005B61C4"/>
    <w:pPr>
      <w:tabs>
        <w:tab w:val="left" w:pos="4500"/>
      </w:tabs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8">
    <w:name w:val="письмо_исполнитель"/>
    <w:basedOn w:val="af3"/>
    <w:qFormat/>
    <w:rsid w:val="005B61C4"/>
    <w:pPr>
      <w:tabs>
        <w:tab w:val="clear" w:pos="4677"/>
        <w:tab w:val="clear" w:pos="9355"/>
        <w:tab w:val="left" w:pos="4500"/>
      </w:tabs>
      <w:spacing w:before="120"/>
    </w:pPr>
    <w:rPr>
      <w:rFonts w:ascii="Arial" w:eastAsia="Times New Roman" w:hAnsi="Arial" w:cs="Arial"/>
      <w:sz w:val="18"/>
      <w:szCs w:val="18"/>
      <w:lang w:eastAsia="ru-RU"/>
    </w:rPr>
  </w:style>
  <w:style w:type="paragraph" w:styleId="HTML0">
    <w:name w:val="HTML Preformatted"/>
    <w:basedOn w:val="a"/>
    <w:uiPriority w:val="99"/>
    <w:unhideWhenUsed/>
    <w:qFormat/>
    <w:rsid w:val="005B6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qFormat/>
    <w:rsid w:val="00473A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73A28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70669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B1485"/>
    <w:pPr>
      <w:spacing w:after="0" w:line="240" w:lineRule="auto"/>
      <w:ind w:left="720" w:firstLine="567"/>
      <w:contextualSpacing/>
      <w:jc w:val="both"/>
    </w:pPr>
    <w:rPr>
      <w:rFonts w:ascii="@Meiryo UI" w:eastAsia="@Meiryo UI" w:hAnsi="@Meiryo UI"/>
    </w:rPr>
  </w:style>
  <w:style w:type="paragraph" w:customStyle="1" w:styleId="ConsNormal">
    <w:name w:val="ConsNormal"/>
    <w:qFormat/>
    <w:rsid w:val="00713249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Subtitle"/>
    <w:basedOn w:val="a"/>
    <w:qFormat/>
    <w:rsid w:val="00713249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afc">
    <w:name w:val="Normal (Web)"/>
    <w:basedOn w:val="a"/>
    <w:uiPriority w:val="99"/>
    <w:unhideWhenUsed/>
    <w:qFormat/>
    <w:rsid w:val="0071324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3B148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basedOn w:val="a0"/>
    <w:unhideWhenUsed/>
    <w:rsid w:val="0053282A"/>
    <w:rPr>
      <w:rFonts w:ascii="Verdana" w:hAnsi="Verdana" w:cs="Times New Roman"/>
      <w:dstrike w:val="0"/>
      <w:spacing w:val="-20"/>
      <w:w w:val="100"/>
      <w:kern w:val="0"/>
      <w:position w:val="0"/>
      <w:sz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4B1086F1A89E4CD3A3DA9C5FEF5A9ED3D91137FA55FA5F2023D5D984A41DF0D9CE4E90A37F537dDO" TargetMode="External"/><Relationship Id="rId13" Type="http://schemas.openxmlformats.org/officeDocument/2006/relationships/hyperlink" Target="consultantplus://offline/ref=99D4B1086F1A89E4CD3A3DA9C5FEF5A9EA3997137BA702AFFA5B315F9F451EC80AD5E8E80A37F57D3Ad5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D4B1086F1A89E4CD3A3DA9C5FEF5A9EA3997137BA702AFFA5B315F9F451EC80AD5E8E80A37F57D3Ad5O" TargetMode="External"/><Relationship Id="rId12" Type="http://schemas.openxmlformats.org/officeDocument/2006/relationships/hyperlink" Target="consultantplus://offline/ref=A2490B902290B31A5C57FAC9BFAE2F594B6D87DC5CE18699FB3CEFEDC4F1B7128472AE3D84B4D77By5y8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D4B1086F1A89E4CD3A3DA9C5FEF5A9EA3997137BA702AFFA5B315F9F451EC80AD5E8E80A37F57D3Ad5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D4B1086F1A89E4CD3A3DA9C5FEF5A9EA3997137BA702AFFA5B315F9F451EC80AD5E8E80A37F57D3Ad5O" TargetMode="External"/><Relationship Id="rId10" Type="http://schemas.openxmlformats.org/officeDocument/2006/relationships/hyperlink" Target="consultantplus://offline/ref=99D4B1086F1A89E4CD3A3DA9C5FEF5A9ED3D91137FA55FA5F2023D5D984A41DF0D9CE4E90A37F537d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D4B1086F1A89E4CD3A3DA9C5FEF5A9EA3997137BA702AFFA5B315F9F451EC80AD5E8E80A37F57D3Ad5O" TargetMode="External"/><Relationship Id="rId14" Type="http://schemas.openxmlformats.org/officeDocument/2006/relationships/hyperlink" Target="consultantplus://offline/ref=99D4B1086F1A89E4CD3A3DA9C5FEF5A9ED3D91137FA55FA5F2023D5D984A41DF0D9CE4E90A37F537d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Pashanina</dc:creator>
  <dc:description/>
  <cp:lastModifiedBy>Александр Борисов</cp:lastModifiedBy>
  <cp:revision>1</cp:revision>
  <cp:lastPrinted>2022-06-09T11:06:00Z</cp:lastPrinted>
  <dcterms:created xsi:type="dcterms:W3CDTF">2023-06-15T12:42:00Z</dcterms:created>
  <dcterms:modified xsi:type="dcterms:W3CDTF">2023-06-15T12:42:00Z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NB TRUST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